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A895C" w14:textId="0A32016A" w:rsidR="001B6D97" w:rsidRDefault="005B6987" w:rsidP="00342969">
      <w:pPr>
        <w:jc w:val="center"/>
        <w:rPr>
          <w:rFonts w:ascii="Arial" w:hAnsi="Arial" w:cs="Arial"/>
          <w:b/>
          <w:sz w:val="20"/>
          <w:szCs w:val="20"/>
        </w:rPr>
      </w:pPr>
      <w:bookmarkStart w:id="0" w:name="_GoBack"/>
      <w:bookmarkEnd w:id="0"/>
      <w:r w:rsidRPr="0048581D">
        <w:rPr>
          <w:rFonts w:ascii="Arial" w:hAnsi="Arial" w:cs="Arial"/>
          <w:b/>
          <w:sz w:val="20"/>
          <w:szCs w:val="20"/>
        </w:rPr>
        <w:t>SEANCE</w:t>
      </w:r>
      <w:r w:rsidR="00F50264" w:rsidRPr="0048581D">
        <w:rPr>
          <w:rFonts w:ascii="Arial" w:hAnsi="Arial" w:cs="Arial"/>
          <w:b/>
          <w:sz w:val="20"/>
          <w:szCs w:val="20"/>
        </w:rPr>
        <w:t xml:space="preserve"> DU 13 FEVRIER 2024</w:t>
      </w:r>
    </w:p>
    <w:p w14:paraId="3B6CF96E" w14:textId="77777777" w:rsidR="007011C5" w:rsidRPr="0048581D" w:rsidRDefault="007011C5" w:rsidP="00342969">
      <w:pPr>
        <w:jc w:val="center"/>
        <w:rPr>
          <w:rFonts w:ascii="Arial" w:hAnsi="Arial" w:cs="Arial"/>
          <w:b/>
          <w:sz w:val="20"/>
          <w:szCs w:val="20"/>
        </w:rPr>
      </w:pPr>
    </w:p>
    <w:p w14:paraId="70CF35AD" w14:textId="57FC6EC3" w:rsidR="007011C5" w:rsidRDefault="007011C5" w:rsidP="007011C5">
      <w:pPr>
        <w:pStyle w:val="Normal0"/>
        <w:tabs>
          <w:tab w:val="left" w:pos="28"/>
          <w:tab w:val="left" w:pos="2267"/>
          <w:tab w:val="left" w:pos="2551"/>
        </w:tabs>
        <w:rPr>
          <w:sz w:val="20"/>
          <w:szCs w:val="20"/>
        </w:rPr>
      </w:pPr>
      <w:r>
        <w:rPr>
          <w:b/>
          <w:bCs/>
          <w:sz w:val="20"/>
          <w:szCs w:val="20"/>
          <w:u w:val="single"/>
        </w:rPr>
        <w:t xml:space="preserve">Présents : </w:t>
      </w:r>
      <w:r>
        <w:rPr>
          <w:sz w:val="20"/>
          <w:szCs w:val="20"/>
        </w:rPr>
        <w:t>M. BAILLARD Christian, Mme CHIVET Emmanuelle, M. GAILLARD Christian, Mme GIROT Magali, M. HAILLOT Gérald, Mme HELARY Fabienne, Mme LAGOUTTE Sandra, M. MORIN Joël, M. PELLE David, Mme POIRIER Isabelle, M. RIVEY Laurent, Mme ROUSSEL Elise</w:t>
      </w:r>
    </w:p>
    <w:p w14:paraId="6A829E9E" w14:textId="77777777" w:rsidR="007011C5" w:rsidRDefault="007011C5" w:rsidP="007011C5">
      <w:pPr>
        <w:pStyle w:val="Normal0"/>
        <w:tabs>
          <w:tab w:val="left" w:pos="1984"/>
          <w:tab w:val="left" w:pos="2267"/>
          <w:tab w:val="left" w:pos="2551"/>
        </w:tabs>
        <w:jc w:val="both"/>
        <w:rPr>
          <w:sz w:val="20"/>
          <w:szCs w:val="20"/>
        </w:rPr>
      </w:pPr>
    </w:p>
    <w:p w14:paraId="300C07D7" w14:textId="77777777" w:rsidR="007011C5" w:rsidRDefault="007011C5" w:rsidP="007011C5">
      <w:pPr>
        <w:pStyle w:val="Normal0"/>
        <w:tabs>
          <w:tab w:val="left" w:pos="1984"/>
          <w:tab w:val="left" w:pos="2267"/>
          <w:tab w:val="left" w:pos="2551"/>
        </w:tabs>
        <w:jc w:val="both"/>
        <w:rPr>
          <w:b/>
          <w:bCs/>
          <w:sz w:val="20"/>
          <w:szCs w:val="20"/>
          <w:u w:val="single"/>
        </w:rPr>
      </w:pPr>
      <w:r>
        <w:rPr>
          <w:b/>
          <w:bCs/>
          <w:sz w:val="20"/>
          <w:szCs w:val="20"/>
          <w:u w:val="single"/>
        </w:rPr>
        <w:t>Absent(s) :</w:t>
      </w:r>
    </w:p>
    <w:p w14:paraId="589580EC" w14:textId="77777777" w:rsidR="007011C5" w:rsidRDefault="007011C5" w:rsidP="007011C5">
      <w:pPr>
        <w:pStyle w:val="Normal0"/>
        <w:tabs>
          <w:tab w:val="left" w:pos="2267"/>
          <w:tab w:val="left" w:pos="2551"/>
        </w:tabs>
        <w:rPr>
          <w:sz w:val="20"/>
          <w:szCs w:val="20"/>
        </w:rPr>
      </w:pPr>
      <w:r>
        <w:rPr>
          <w:sz w:val="20"/>
          <w:szCs w:val="20"/>
        </w:rPr>
        <w:t>Mme DESVOYS Emilie, Mme LESOUEF Magali</w:t>
      </w:r>
    </w:p>
    <w:p w14:paraId="7A7FB1F3" w14:textId="77777777" w:rsidR="007011C5" w:rsidRDefault="007011C5" w:rsidP="007011C5">
      <w:pPr>
        <w:pStyle w:val="Normal0"/>
        <w:tabs>
          <w:tab w:val="left" w:pos="2267"/>
          <w:tab w:val="left" w:pos="2551"/>
        </w:tabs>
        <w:rPr>
          <w:sz w:val="20"/>
          <w:szCs w:val="20"/>
        </w:rPr>
      </w:pPr>
    </w:p>
    <w:p w14:paraId="0FDABDC7" w14:textId="77777777" w:rsidR="007011C5" w:rsidRDefault="007011C5" w:rsidP="007011C5">
      <w:pPr>
        <w:pStyle w:val="Normal0"/>
        <w:tabs>
          <w:tab w:val="left" w:pos="2267"/>
          <w:tab w:val="left" w:pos="2551"/>
        </w:tabs>
        <w:rPr>
          <w:b/>
          <w:bCs/>
          <w:sz w:val="20"/>
          <w:szCs w:val="20"/>
          <w:u w:val="single"/>
        </w:rPr>
      </w:pPr>
      <w:r>
        <w:rPr>
          <w:b/>
          <w:bCs/>
          <w:sz w:val="20"/>
          <w:szCs w:val="20"/>
          <w:u w:val="single"/>
        </w:rPr>
        <w:t>Excusé(s) :</w:t>
      </w:r>
    </w:p>
    <w:p w14:paraId="55AF3091" w14:textId="77777777" w:rsidR="007011C5" w:rsidRDefault="007011C5" w:rsidP="007011C5">
      <w:pPr>
        <w:pStyle w:val="Normal0"/>
        <w:tabs>
          <w:tab w:val="left" w:pos="2267"/>
          <w:tab w:val="left" w:pos="2551"/>
        </w:tabs>
        <w:rPr>
          <w:sz w:val="20"/>
          <w:szCs w:val="20"/>
        </w:rPr>
      </w:pPr>
      <w:r>
        <w:rPr>
          <w:sz w:val="20"/>
          <w:szCs w:val="20"/>
        </w:rPr>
        <w:t>M. LENOBLE Joël</w:t>
      </w:r>
    </w:p>
    <w:p w14:paraId="3CE70A23" w14:textId="77777777" w:rsidR="007011C5" w:rsidRDefault="007011C5" w:rsidP="007011C5">
      <w:pPr>
        <w:pStyle w:val="Normal0"/>
        <w:tabs>
          <w:tab w:val="left" w:pos="28"/>
          <w:tab w:val="left" w:pos="2267"/>
          <w:tab w:val="left" w:pos="2551"/>
        </w:tabs>
        <w:ind w:left="28"/>
        <w:rPr>
          <w:sz w:val="20"/>
          <w:szCs w:val="20"/>
        </w:rPr>
      </w:pPr>
    </w:p>
    <w:p w14:paraId="067CA3EE" w14:textId="77777777" w:rsidR="007011C5" w:rsidRDefault="007011C5" w:rsidP="007011C5">
      <w:pPr>
        <w:pStyle w:val="Normal0"/>
        <w:tabs>
          <w:tab w:val="left" w:pos="2267"/>
          <w:tab w:val="left" w:pos="2551"/>
        </w:tabs>
        <w:rPr>
          <w:sz w:val="20"/>
          <w:szCs w:val="20"/>
        </w:rPr>
      </w:pPr>
      <w:r>
        <w:rPr>
          <w:b/>
          <w:bCs/>
          <w:sz w:val="20"/>
          <w:szCs w:val="20"/>
          <w:u w:val="single"/>
        </w:rPr>
        <w:t>Secrétaire de séance</w:t>
      </w:r>
      <w:r>
        <w:rPr>
          <w:sz w:val="20"/>
          <w:szCs w:val="20"/>
        </w:rPr>
        <w:t xml:space="preserve"> : Mme HELARY Fabienne</w:t>
      </w:r>
    </w:p>
    <w:p w14:paraId="76A99250" w14:textId="77777777" w:rsidR="007011C5" w:rsidRDefault="007011C5" w:rsidP="007011C5">
      <w:pPr>
        <w:pStyle w:val="Normal0"/>
        <w:rPr>
          <w:sz w:val="20"/>
          <w:szCs w:val="20"/>
        </w:rPr>
      </w:pPr>
    </w:p>
    <w:p w14:paraId="625EF162" w14:textId="77777777" w:rsidR="007011C5" w:rsidRDefault="007011C5" w:rsidP="007011C5">
      <w:pPr>
        <w:pStyle w:val="Normal0"/>
        <w:rPr>
          <w:sz w:val="20"/>
          <w:szCs w:val="20"/>
        </w:rPr>
      </w:pPr>
      <w:r>
        <w:rPr>
          <w:b/>
          <w:bCs/>
          <w:sz w:val="20"/>
          <w:szCs w:val="20"/>
          <w:u w:val="single"/>
        </w:rPr>
        <w:t>Président de séance</w:t>
      </w:r>
      <w:r>
        <w:rPr>
          <w:sz w:val="20"/>
          <w:szCs w:val="20"/>
        </w:rPr>
        <w:t xml:space="preserve"> : Mme ROUSSEL Elise</w:t>
      </w:r>
    </w:p>
    <w:p w14:paraId="6F5F3336" w14:textId="77777777" w:rsidR="007011C5" w:rsidRDefault="007011C5" w:rsidP="007011C5">
      <w:pPr>
        <w:pStyle w:val="Normal0"/>
        <w:rPr>
          <w:sz w:val="20"/>
          <w:szCs w:val="20"/>
        </w:rPr>
      </w:pPr>
    </w:p>
    <w:p w14:paraId="52F9A8A9" w14:textId="77777777" w:rsidR="00FB414A" w:rsidRPr="0048581D" w:rsidRDefault="00FB414A" w:rsidP="00342969">
      <w:pPr>
        <w:jc w:val="both"/>
        <w:rPr>
          <w:rFonts w:ascii="Arial" w:hAnsi="Arial" w:cs="Arial"/>
          <w:sz w:val="20"/>
          <w:szCs w:val="20"/>
        </w:rPr>
      </w:pPr>
    </w:p>
    <w:p w14:paraId="4EC83D66" w14:textId="77777777" w:rsidR="00FB414A" w:rsidRPr="0048581D" w:rsidRDefault="00FB414A"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SUIVI BUDGETAIRE DES INVESTISSEMENTS</w:t>
      </w:r>
    </w:p>
    <w:p w14:paraId="72E8625F" w14:textId="77777777" w:rsidR="005E42D4" w:rsidRPr="0048581D" w:rsidRDefault="00FB414A" w:rsidP="00342969">
      <w:pPr>
        <w:jc w:val="both"/>
        <w:rPr>
          <w:rFonts w:ascii="Arial" w:hAnsi="Arial" w:cs="Arial"/>
          <w:sz w:val="20"/>
          <w:szCs w:val="20"/>
        </w:rPr>
      </w:pPr>
      <w:r w:rsidRPr="0048581D">
        <w:rPr>
          <w:rFonts w:ascii="Arial" w:hAnsi="Arial" w:cs="Arial"/>
          <w:sz w:val="20"/>
          <w:szCs w:val="20"/>
        </w:rPr>
        <w:t xml:space="preserve">Mme le maire fait une présentation au conseil municipal de l’état des finances communales au 31/12/2023. Certains programmes d’investissement ne sont pas achevés et sont donc reportés au budget primitif 2024. Leur montant s’élève à </w:t>
      </w:r>
      <w:r w:rsidR="00793797" w:rsidRPr="0048581D">
        <w:rPr>
          <w:rFonts w:ascii="Arial" w:hAnsi="Arial" w:cs="Arial"/>
          <w:sz w:val="20"/>
          <w:szCs w:val="20"/>
        </w:rPr>
        <w:t>182 400</w:t>
      </w:r>
      <w:r w:rsidRPr="0048581D">
        <w:rPr>
          <w:rFonts w:ascii="Arial" w:hAnsi="Arial" w:cs="Arial"/>
          <w:sz w:val="20"/>
          <w:szCs w:val="20"/>
        </w:rPr>
        <w:t xml:space="preserve"> €. Ajoutés aux prévisions budgétaires, le montant de la section d’investissement atteindra 1 150 000 €,</w:t>
      </w:r>
      <w:r w:rsidR="005E42D4" w:rsidRPr="0048581D">
        <w:rPr>
          <w:rFonts w:ascii="Arial" w:hAnsi="Arial" w:cs="Arial"/>
          <w:sz w:val="20"/>
          <w:szCs w:val="20"/>
        </w:rPr>
        <w:t xml:space="preserve"> charges financières incluses. </w:t>
      </w:r>
    </w:p>
    <w:p w14:paraId="5812BB10" w14:textId="77777777" w:rsidR="005E42D4" w:rsidRPr="0048581D" w:rsidRDefault="005E42D4" w:rsidP="00342969">
      <w:pPr>
        <w:jc w:val="both"/>
        <w:rPr>
          <w:rFonts w:ascii="Arial" w:hAnsi="Arial" w:cs="Arial"/>
          <w:sz w:val="20"/>
          <w:szCs w:val="20"/>
        </w:rPr>
      </w:pPr>
      <w:r w:rsidRPr="0048581D">
        <w:rPr>
          <w:rFonts w:ascii="Arial" w:hAnsi="Arial" w:cs="Arial"/>
          <w:sz w:val="20"/>
          <w:szCs w:val="20"/>
        </w:rPr>
        <w:t>Sont inscrits au budget 2024 : la 3</w:t>
      </w:r>
      <w:r w:rsidRPr="0048581D">
        <w:rPr>
          <w:rFonts w:ascii="Arial" w:hAnsi="Arial" w:cs="Arial"/>
          <w:sz w:val="20"/>
          <w:szCs w:val="20"/>
          <w:vertAlign w:val="superscript"/>
        </w:rPr>
        <w:t>ème</w:t>
      </w:r>
      <w:r w:rsidRPr="0048581D">
        <w:rPr>
          <w:rFonts w:ascii="Arial" w:hAnsi="Arial" w:cs="Arial"/>
          <w:sz w:val="20"/>
          <w:szCs w:val="20"/>
        </w:rPr>
        <w:t xml:space="preserve"> tranche de rénovation de l’éclairage public, l’installation de panneaux photovoltaïques à la mairie et à l’école, la rénovation de la salle communale, le cloisonnement de l’accueil de la mairie, les travaux d’aménagement de la route de Granville et la continuité des liaisons piétonnes aux Vignes, l’aménagement au Rivage suite au rétablissement de la zone 50 et achats de matériels pour faciliter le travail des agents techniques.</w:t>
      </w:r>
    </w:p>
    <w:p w14:paraId="619F4C06" w14:textId="77777777" w:rsidR="003630D5" w:rsidRPr="0048581D" w:rsidRDefault="00A5396F" w:rsidP="00342969">
      <w:pPr>
        <w:jc w:val="both"/>
        <w:rPr>
          <w:rFonts w:ascii="Arial" w:hAnsi="Arial" w:cs="Arial"/>
          <w:sz w:val="20"/>
          <w:szCs w:val="20"/>
        </w:rPr>
      </w:pPr>
      <w:r w:rsidRPr="0048581D">
        <w:rPr>
          <w:rFonts w:ascii="Arial" w:hAnsi="Arial" w:cs="Arial"/>
          <w:sz w:val="20"/>
          <w:szCs w:val="20"/>
        </w:rPr>
        <w:t xml:space="preserve">Mme le maire indique que des demandes de subvention ont été présentées et sont en cours d’étude par les différentes structures. Les notifications doivent nous parvenir courant du mois d’avril après adoption du budget. </w:t>
      </w:r>
    </w:p>
    <w:p w14:paraId="37345BA5" w14:textId="77777777" w:rsidR="00A5396F" w:rsidRPr="0048581D" w:rsidRDefault="00A5396F" w:rsidP="00342969">
      <w:pPr>
        <w:jc w:val="both"/>
        <w:rPr>
          <w:rFonts w:ascii="Arial" w:hAnsi="Arial" w:cs="Arial"/>
          <w:sz w:val="20"/>
          <w:szCs w:val="20"/>
        </w:rPr>
      </w:pPr>
      <w:r w:rsidRPr="0048581D">
        <w:rPr>
          <w:rFonts w:ascii="Arial" w:hAnsi="Arial" w:cs="Arial"/>
          <w:sz w:val="20"/>
          <w:szCs w:val="20"/>
        </w:rPr>
        <w:t>La section de fonctionnement dégage e</w:t>
      </w:r>
      <w:r w:rsidR="00342969" w:rsidRPr="0048581D">
        <w:rPr>
          <w:rFonts w:ascii="Arial" w:hAnsi="Arial" w:cs="Arial"/>
          <w:sz w:val="20"/>
          <w:szCs w:val="20"/>
        </w:rPr>
        <w:t>n 2023 un excédent d’environ 295</w:t>
      </w:r>
      <w:r w:rsidRPr="0048581D">
        <w:rPr>
          <w:rFonts w:ascii="Arial" w:hAnsi="Arial" w:cs="Arial"/>
          <w:sz w:val="20"/>
          <w:szCs w:val="20"/>
        </w:rPr>
        <w:t> 000 € (les comptes ne sont pas totalement achevés à ce jour), ce qui porte la capacité d’autofinancement brute à 750 000 €.</w:t>
      </w:r>
    </w:p>
    <w:p w14:paraId="6EAC9E22" w14:textId="77777777" w:rsidR="00A5396F" w:rsidRPr="0048581D" w:rsidRDefault="00A5396F" w:rsidP="00342969">
      <w:pPr>
        <w:jc w:val="both"/>
        <w:rPr>
          <w:rFonts w:ascii="Arial" w:hAnsi="Arial" w:cs="Arial"/>
          <w:sz w:val="20"/>
          <w:szCs w:val="20"/>
        </w:rPr>
      </w:pPr>
      <w:r w:rsidRPr="0048581D">
        <w:rPr>
          <w:rFonts w:ascii="Arial" w:hAnsi="Arial" w:cs="Arial"/>
          <w:sz w:val="20"/>
          <w:szCs w:val="20"/>
        </w:rPr>
        <w:t xml:space="preserve">S’ensuit </w:t>
      </w:r>
      <w:r w:rsidR="00AD3C99" w:rsidRPr="0048581D">
        <w:rPr>
          <w:rFonts w:ascii="Arial" w:hAnsi="Arial" w:cs="Arial"/>
          <w:sz w:val="20"/>
          <w:szCs w:val="20"/>
        </w:rPr>
        <w:t xml:space="preserve">ensuite </w:t>
      </w:r>
      <w:r w:rsidRPr="0048581D">
        <w:rPr>
          <w:rFonts w:ascii="Arial" w:hAnsi="Arial" w:cs="Arial"/>
          <w:sz w:val="20"/>
          <w:szCs w:val="20"/>
        </w:rPr>
        <w:t>un débat sur la décision d’engager ou non</w:t>
      </w:r>
      <w:r w:rsidR="00AD3C99" w:rsidRPr="0048581D">
        <w:rPr>
          <w:rFonts w:ascii="Arial" w:hAnsi="Arial" w:cs="Arial"/>
          <w:sz w:val="20"/>
          <w:szCs w:val="20"/>
        </w:rPr>
        <w:t xml:space="preserve"> tous les travaux</w:t>
      </w:r>
      <w:r w:rsidRPr="0048581D">
        <w:rPr>
          <w:rFonts w:ascii="Arial" w:hAnsi="Arial" w:cs="Arial"/>
          <w:sz w:val="20"/>
          <w:szCs w:val="20"/>
        </w:rPr>
        <w:t xml:space="preserve"> en fonction des subventions acc</w:t>
      </w:r>
      <w:r w:rsidR="00AD3C99" w:rsidRPr="0048581D">
        <w:rPr>
          <w:rFonts w:ascii="Arial" w:hAnsi="Arial" w:cs="Arial"/>
          <w:sz w:val="20"/>
          <w:szCs w:val="20"/>
        </w:rPr>
        <w:t xml:space="preserve">ordées. Le conseil municipal considère que ces travaux sont nécessaires et décide de recourir à l’emprunt pour les réaliser. </w:t>
      </w:r>
    </w:p>
    <w:p w14:paraId="6F3B6C58" w14:textId="77777777" w:rsidR="00FB414A" w:rsidRPr="0048581D" w:rsidRDefault="00FB414A" w:rsidP="00342969">
      <w:pPr>
        <w:jc w:val="both"/>
        <w:rPr>
          <w:rFonts w:ascii="Arial" w:hAnsi="Arial" w:cs="Arial"/>
          <w:sz w:val="20"/>
          <w:szCs w:val="20"/>
        </w:rPr>
      </w:pPr>
    </w:p>
    <w:p w14:paraId="55B85EAF" w14:textId="77777777" w:rsidR="00115E15" w:rsidRPr="0048581D" w:rsidRDefault="00115E15" w:rsidP="00342969">
      <w:pPr>
        <w:jc w:val="both"/>
        <w:rPr>
          <w:rFonts w:ascii="Arial" w:hAnsi="Arial" w:cs="Arial"/>
          <w:sz w:val="20"/>
          <w:szCs w:val="20"/>
        </w:rPr>
      </w:pPr>
    </w:p>
    <w:p w14:paraId="1D153D03" w14:textId="7A7D28FA" w:rsidR="00F50264" w:rsidRPr="0048581D" w:rsidRDefault="00F50264"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TRAVAUX DE RENOVATION DE LA SALLE COMMUNALE : demande de subvention</w:t>
      </w:r>
      <w:r w:rsidR="008E6164" w:rsidRPr="0048581D">
        <w:rPr>
          <w:rFonts w:ascii="Arial" w:hAnsi="Arial" w:cs="Arial"/>
          <w:sz w:val="20"/>
          <w:szCs w:val="20"/>
        </w:rPr>
        <w:t xml:space="preserve">            7.5-24-02/03</w:t>
      </w:r>
    </w:p>
    <w:p w14:paraId="52D262F9" w14:textId="43E45FC8" w:rsidR="00934687" w:rsidRPr="0048581D" w:rsidRDefault="00A077D1" w:rsidP="00342969">
      <w:pPr>
        <w:jc w:val="both"/>
        <w:rPr>
          <w:rFonts w:ascii="Arial" w:hAnsi="Arial" w:cs="Arial"/>
          <w:sz w:val="20"/>
          <w:szCs w:val="20"/>
        </w:rPr>
      </w:pPr>
      <w:r w:rsidRPr="0048581D">
        <w:rPr>
          <w:rFonts w:ascii="Arial" w:hAnsi="Arial" w:cs="Arial"/>
          <w:sz w:val="20"/>
          <w:szCs w:val="20"/>
        </w:rPr>
        <w:t xml:space="preserve">Les travaux à engager doivent permettre </w:t>
      </w:r>
      <w:r w:rsidR="00F50264" w:rsidRPr="0048581D">
        <w:rPr>
          <w:rFonts w:ascii="Arial" w:hAnsi="Arial" w:cs="Arial"/>
          <w:sz w:val="20"/>
          <w:szCs w:val="20"/>
        </w:rPr>
        <w:t xml:space="preserve">d’atteindre au minimum 40% de gain énergétique </w:t>
      </w:r>
      <w:r w:rsidRPr="0048581D">
        <w:rPr>
          <w:rFonts w:ascii="Arial" w:hAnsi="Arial" w:cs="Arial"/>
          <w:sz w:val="20"/>
          <w:szCs w:val="20"/>
        </w:rPr>
        <w:t xml:space="preserve">pour répondre aux </w:t>
      </w:r>
      <w:r w:rsidR="00F50264" w:rsidRPr="0048581D">
        <w:rPr>
          <w:rFonts w:ascii="Arial" w:hAnsi="Arial" w:cs="Arial"/>
          <w:sz w:val="20"/>
          <w:szCs w:val="20"/>
        </w:rPr>
        <w:t>attentes du décret tertiaire</w:t>
      </w:r>
      <w:r w:rsidR="00941578" w:rsidRPr="0048581D">
        <w:rPr>
          <w:rFonts w:ascii="Arial" w:hAnsi="Arial" w:cs="Arial"/>
          <w:sz w:val="20"/>
          <w:szCs w:val="20"/>
        </w:rPr>
        <w:t xml:space="preserve"> et</w:t>
      </w:r>
      <w:r w:rsidR="00D672F4" w:rsidRPr="0048581D">
        <w:rPr>
          <w:rFonts w:ascii="Arial" w:hAnsi="Arial" w:cs="Arial"/>
          <w:sz w:val="20"/>
          <w:szCs w:val="20"/>
        </w:rPr>
        <w:t xml:space="preserve"> </w:t>
      </w:r>
      <w:r w:rsidRPr="0048581D">
        <w:rPr>
          <w:rFonts w:ascii="Arial" w:hAnsi="Arial" w:cs="Arial"/>
          <w:sz w:val="20"/>
          <w:szCs w:val="20"/>
        </w:rPr>
        <w:t xml:space="preserve">être </w:t>
      </w:r>
      <w:r w:rsidR="00094F49" w:rsidRPr="0048581D">
        <w:rPr>
          <w:rFonts w:ascii="Arial" w:hAnsi="Arial" w:cs="Arial"/>
          <w:sz w:val="20"/>
          <w:szCs w:val="20"/>
        </w:rPr>
        <w:t>éligible</w:t>
      </w:r>
      <w:r w:rsidRPr="0048581D">
        <w:rPr>
          <w:rFonts w:ascii="Arial" w:hAnsi="Arial" w:cs="Arial"/>
          <w:sz w:val="20"/>
          <w:szCs w:val="20"/>
        </w:rPr>
        <w:t xml:space="preserve"> aux</w:t>
      </w:r>
      <w:r w:rsidR="00941578" w:rsidRPr="0048581D">
        <w:rPr>
          <w:rFonts w:ascii="Arial" w:hAnsi="Arial" w:cs="Arial"/>
          <w:sz w:val="20"/>
          <w:szCs w:val="20"/>
        </w:rPr>
        <w:t xml:space="preserve"> fonds de subvention</w:t>
      </w:r>
      <w:r w:rsidRPr="0048581D">
        <w:rPr>
          <w:rFonts w:ascii="Arial" w:hAnsi="Arial" w:cs="Arial"/>
          <w:sz w:val="20"/>
          <w:szCs w:val="20"/>
        </w:rPr>
        <w:t xml:space="preserve">. </w:t>
      </w:r>
      <w:r w:rsidR="00D672F4" w:rsidRPr="0048581D">
        <w:rPr>
          <w:rFonts w:ascii="Arial" w:hAnsi="Arial" w:cs="Arial"/>
          <w:sz w:val="20"/>
          <w:szCs w:val="20"/>
        </w:rPr>
        <w:t xml:space="preserve">Mme le maire indique qu’elle a chargé le SDEM50 de réaliser une étude thermique de la salle </w:t>
      </w:r>
      <w:r w:rsidR="00941578" w:rsidRPr="0048581D">
        <w:rPr>
          <w:rFonts w:ascii="Arial" w:hAnsi="Arial" w:cs="Arial"/>
          <w:sz w:val="20"/>
          <w:szCs w:val="20"/>
        </w:rPr>
        <w:t>pour statuer sur les travaux à engager.</w:t>
      </w:r>
      <w:r w:rsidR="00E63473" w:rsidRPr="0048581D">
        <w:rPr>
          <w:rFonts w:ascii="Arial" w:hAnsi="Arial" w:cs="Arial"/>
          <w:sz w:val="20"/>
          <w:szCs w:val="20"/>
        </w:rPr>
        <w:t xml:space="preserve"> </w:t>
      </w:r>
    </w:p>
    <w:p w14:paraId="6C2BBDDA" w14:textId="77777777" w:rsidR="00F50264" w:rsidRPr="0048581D" w:rsidRDefault="00934687" w:rsidP="00342969">
      <w:pPr>
        <w:jc w:val="both"/>
        <w:rPr>
          <w:rFonts w:ascii="Arial" w:hAnsi="Arial" w:cs="Arial"/>
          <w:sz w:val="20"/>
          <w:szCs w:val="20"/>
        </w:rPr>
      </w:pPr>
      <w:r w:rsidRPr="0048581D">
        <w:rPr>
          <w:rFonts w:ascii="Arial" w:hAnsi="Arial" w:cs="Arial"/>
          <w:sz w:val="20"/>
          <w:szCs w:val="20"/>
        </w:rPr>
        <w:t>Le rapport de l’étude indique que</w:t>
      </w:r>
      <w:r w:rsidR="00E63473" w:rsidRPr="0048581D">
        <w:rPr>
          <w:rFonts w:ascii="Arial" w:hAnsi="Arial" w:cs="Arial"/>
          <w:sz w:val="20"/>
          <w:szCs w:val="20"/>
        </w:rPr>
        <w:t xml:space="preserve"> l’installation d’une pompe à chaleur air/eau à la place des aérothermes</w:t>
      </w:r>
      <w:r w:rsidRPr="0048581D">
        <w:rPr>
          <w:rFonts w:ascii="Arial" w:hAnsi="Arial" w:cs="Arial"/>
          <w:sz w:val="20"/>
          <w:szCs w:val="20"/>
        </w:rPr>
        <w:t xml:space="preserve"> initialement prévus couplée aux autres travaux de rénovation permet</w:t>
      </w:r>
      <w:r w:rsidR="00E63473" w:rsidRPr="0048581D">
        <w:rPr>
          <w:rFonts w:ascii="Arial" w:hAnsi="Arial" w:cs="Arial"/>
          <w:sz w:val="20"/>
          <w:szCs w:val="20"/>
        </w:rPr>
        <w:t xml:space="preserve"> de passer</w:t>
      </w:r>
      <w:r w:rsidRPr="0048581D">
        <w:rPr>
          <w:rFonts w:ascii="Arial" w:hAnsi="Arial" w:cs="Arial"/>
          <w:sz w:val="20"/>
          <w:szCs w:val="20"/>
        </w:rPr>
        <w:t xml:space="preserve"> l’étiquette énergétique</w:t>
      </w:r>
      <w:r w:rsidR="00E63473" w:rsidRPr="0048581D">
        <w:rPr>
          <w:rFonts w:ascii="Arial" w:hAnsi="Arial" w:cs="Arial"/>
          <w:sz w:val="20"/>
          <w:szCs w:val="20"/>
        </w:rPr>
        <w:t xml:space="preserve"> de la classe F à </w:t>
      </w:r>
      <w:r w:rsidRPr="0048581D">
        <w:rPr>
          <w:rFonts w:ascii="Arial" w:hAnsi="Arial" w:cs="Arial"/>
          <w:sz w:val="20"/>
          <w:szCs w:val="20"/>
        </w:rPr>
        <w:t>la classe C.</w:t>
      </w:r>
    </w:p>
    <w:p w14:paraId="651F3467" w14:textId="2295E0F3" w:rsidR="00F50264" w:rsidRPr="0048581D" w:rsidRDefault="00934687" w:rsidP="00342969">
      <w:pPr>
        <w:jc w:val="both"/>
        <w:rPr>
          <w:rFonts w:ascii="Arial" w:hAnsi="Arial" w:cs="Arial"/>
          <w:b/>
          <w:bCs/>
          <w:sz w:val="20"/>
          <w:szCs w:val="20"/>
        </w:rPr>
      </w:pPr>
      <w:r w:rsidRPr="0048581D">
        <w:rPr>
          <w:rFonts w:ascii="Arial" w:hAnsi="Arial" w:cs="Arial"/>
          <w:sz w:val="20"/>
          <w:szCs w:val="20"/>
        </w:rPr>
        <w:lastRenderedPageBreak/>
        <w:t>Le</w:t>
      </w:r>
      <w:r w:rsidR="00F50264" w:rsidRPr="0048581D">
        <w:rPr>
          <w:rFonts w:ascii="Arial" w:hAnsi="Arial" w:cs="Arial"/>
          <w:sz w:val="20"/>
          <w:szCs w:val="20"/>
        </w:rPr>
        <w:t xml:space="preserve"> montant de l’enveloppe </w:t>
      </w:r>
      <w:r w:rsidRPr="0048581D">
        <w:rPr>
          <w:rFonts w:ascii="Arial" w:hAnsi="Arial" w:cs="Arial"/>
          <w:sz w:val="20"/>
          <w:szCs w:val="20"/>
        </w:rPr>
        <w:t xml:space="preserve">initiale </w:t>
      </w:r>
      <w:r w:rsidR="00F50264" w:rsidRPr="0048581D">
        <w:rPr>
          <w:rFonts w:ascii="Arial" w:hAnsi="Arial" w:cs="Arial"/>
          <w:sz w:val="20"/>
          <w:szCs w:val="20"/>
        </w:rPr>
        <w:t xml:space="preserve">de travaux </w:t>
      </w:r>
      <w:r w:rsidR="00C02EF9" w:rsidRPr="0048581D">
        <w:rPr>
          <w:rFonts w:ascii="Arial" w:hAnsi="Arial" w:cs="Arial"/>
          <w:sz w:val="20"/>
          <w:szCs w:val="20"/>
        </w:rPr>
        <w:t xml:space="preserve">présentée le 11 juillet dernier se trouve augmentée de 69 221 € HT portant le montant estimatif </w:t>
      </w:r>
      <w:r w:rsidR="0051593A" w:rsidRPr="0048581D">
        <w:rPr>
          <w:rFonts w:ascii="Arial" w:hAnsi="Arial" w:cs="Arial"/>
          <w:sz w:val="20"/>
          <w:szCs w:val="20"/>
        </w:rPr>
        <w:t>du program</w:t>
      </w:r>
      <w:r w:rsidRPr="0048581D">
        <w:rPr>
          <w:rFonts w:ascii="Arial" w:hAnsi="Arial" w:cs="Arial"/>
          <w:sz w:val="20"/>
          <w:szCs w:val="20"/>
        </w:rPr>
        <w:t>me de rénovation de la salle communale</w:t>
      </w:r>
      <w:r w:rsidR="00ED1F9E" w:rsidRPr="0048581D">
        <w:rPr>
          <w:rFonts w:ascii="Arial" w:hAnsi="Arial" w:cs="Arial"/>
          <w:sz w:val="20"/>
          <w:szCs w:val="20"/>
        </w:rPr>
        <w:t xml:space="preserve"> à 387 426.52 € HT (études préalables comprises). </w:t>
      </w:r>
    </w:p>
    <w:p w14:paraId="792A35F2" w14:textId="77777777" w:rsidR="00ED1F9E" w:rsidRPr="0048581D" w:rsidRDefault="007C0A25" w:rsidP="00342969">
      <w:pPr>
        <w:jc w:val="both"/>
        <w:rPr>
          <w:rFonts w:ascii="Arial" w:hAnsi="Arial" w:cs="Arial"/>
          <w:sz w:val="20"/>
          <w:szCs w:val="20"/>
        </w:rPr>
      </w:pPr>
      <w:r w:rsidRPr="0048581D">
        <w:rPr>
          <w:rFonts w:ascii="Arial" w:hAnsi="Arial" w:cs="Arial"/>
          <w:sz w:val="20"/>
          <w:szCs w:val="20"/>
        </w:rPr>
        <w:t>Mme le maire fait une p</w:t>
      </w:r>
      <w:r w:rsidR="00ED1F9E" w:rsidRPr="0048581D">
        <w:rPr>
          <w:rFonts w:ascii="Arial" w:hAnsi="Arial" w:cs="Arial"/>
          <w:sz w:val="20"/>
          <w:szCs w:val="20"/>
        </w:rPr>
        <w:t xml:space="preserve">résentation du </w:t>
      </w:r>
      <w:r w:rsidR="00E33A1B" w:rsidRPr="0048581D">
        <w:rPr>
          <w:rFonts w:ascii="Arial" w:hAnsi="Arial" w:cs="Arial"/>
          <w:sz w:val="20"/>
          <w:szCs w:val="20"/>
        </w:rPr>
        <w:t>détail es</w:t>
      </w:r>
      <w:r w:rsidRPr="0048581D">
        <w:rPr>
          <w:rFonts w:ascii="Arial" w:hAnsi="Arial" w:cs="Arial"/>
          <w:sz w:val="20"/>
          <w:szCs w:val="20"/>
        </w:rPr>
        <w:t xml:space="preserve">timatif de l’opération par lot. </w:t>
      </w:r>
    </w:p>
    <w:p w14:paraId="63647FA5" w14:textId="77777777" w:rsidR="00ED1F9E" w:rsidRPr="0048581D" w:rsidRDefault="007C0A25" w:rsidP="00342969">
      <w:pPr>
        <w:jc w:val="both"/>
        <w:rPr>
          <w:rFonts w:ascii="Arial" w:hAnsi="Arial" w:cs="Arial"/>
          <w:sz w:val="20"/>
          <w:szCs w:val="20"/>
        </w:rPr>
      </w:pPr>
      <w:r w:rsidRPr="0048581D">
        <w:rPr>
          <w:rFonts w:ascii="Arial" w:hAnsi="Arial" w:cs="Arial"/>
          <w:sz w:val="20"/>
          <w:szCs w:val="20"/>
        </w:rPr>
        <w:t>Après délibération le</w:t>
      </w:r>
      <w:r w:rsidR="0051593A" w:rsidRPr="0048581D">
        <w:rPr>
          <w:rFonts w:ascii="Arial" w:hAnsi="Arial" w:cs="Arial"/>
          <w:sz w:val="20"/>
          <w:szCs w:val="20"/>
        </w:rPr>
        <w:t xml:space="preserve"> conseil municipal</w:t>
      </w:r>
      <w:r w:rsidR="00ED1F9E" w:rsidRPr="0048581D">
        <w:rPr>
          <w:rFonts w:ascii="Arial" w:hAnsi="Arial" w:cs="Arial"/>
          <w:sz w:val="20"/>
          <w:szCs w:val="20"/>
        </w:rPr>
        <w:t> :</w:t>
      </w:r>
    </w:p>
    <w:p w14:paraId="2181CB2A" w14:textId="77777777" w:rsidR="00ED1F9E" w:rsidRPr="0048581D" w:rsidRDefault="007C0A25"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Approuve</w:t>
      </w:r>
      <w:r w:rsidR="00ED1F9E" w:rsidRPr="0048581D">
        <w:rPr>
          <w:rFonts w:ascii="Arial" w:hAnsi="Arial" w:cs="Arial"/>
          <w:sz w:val="20"/>
          <w:szCs w:val="20"/>
        </w:rPr>
        <w:t xml:space="preserve"> le programme de travaux,</w:t>
      </w:r>
    </w:p>
    <w:p w14:paraId="0B5BC528" w14:textId="77777777" w:rsidR="0051593A" w:rsidRPr="0048581D" w:rsidRDefault="00ED1F9E"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Sollic</w:t>
      </w:r>
      <w:r w:rsidR="007C0A25" w:rsidRPr="0048581D">
        <w:rPr>
          <w:rFonts w:ascii="Arial" w:hAnsi="Arial" w:cs="Arial"/>
          <w:sz w:val="20"/>
          <w:szCs w:val="20"/>
        </w:rPr>
        <w:t>ite</w:t>
      </w:r>
      <w:r w:rsidR="0051593A" w:rsidRPr="0048581D">
        <w:rPr>
          <w:rFonts w:ascii="Arial" w:hAnsi="Arial" w:cs="Arial"/>
          <w:sz w:val="20"/>
          <w:szCs w:val="20"/>
        </w:rPr>
        <w:t xml:space="preserve"> une subvention de l’Etat au titre de</w:t>
      </w:r>
      <w:r w:rsidRPr="0048581D">
        <w:rPr>
          <w:rFonts w:ascii="Arial" w:hAnsi="Arial" w:cs="Arial"/>
          <w:sz w:val="20"/>
          <w:szCs w:val="20"/>
        </w:rPr>
        <w:t xml:space="preserve"> la DETR-DSIL et du fonds vert et </w:t>
      </w:r>
      <w:r w:rsidR="0051593A" w:rsidRPr="0048581D">
        <w:rPr>
          <w:rFonts w:ascii="Arial" w:hAnsi="Arial" w:cs="Arial"/>
          <w:sz w:val="20"/>
          <w:szCs w:val="20"/>
        </w:rPr>
        <w:t xml:space="preserve">du Département au titre du Fonds d’investissement rural. </w:t>
      </w:r>
      <w:r w:rsidR="007C0A25" w:rsidRPr="0048581D">
        <w:rPr>
          <w:rFonts w:ascii="Arial" w:hAnsi="Arial" w:cs="Arial"/>
          <w:sz w:val="20"/>
          <w:szCs w:val="20"/>
        </w:rPr>
        <w:t>Le reste à charge</w:t>
      </w:r>
      <w:r w:rsidRPr="0048581D">
        <w:rPr>
          <w:rFonts w:ascii="Arial" w:hAnsi="Arial" w:cs="Arial"/>
          <w:sz w:val="20"/>
          <w:szCs w:val="20"/>
        </w:rPr>
        <w:t xml:space="preserve"> de la commune </w:t>
      </w:r>
      <w:r w:rsidR="0040799E" w:rsidRPr="0048581D">
        <w:rPr>
          <w:rFonts w:ascii="Arial" w:hAnsi="Arial" w:cs="Arial"/>
          <w:sz w:val="20"/>
          <w:szCs w:val="20"/>
        </w:rPr>
        <w:t>sera emprunté.</w:t>
      </w:r>
    </w:p>
    <w:p w14:paraId="5AA73A2A" w14:textId="77777777" w:rsidR="00ED1F9E" w:rsidRPr="0048581D" w:rsidRDefault="0040799E"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Porte</w:t>
      </w:r>
      <w:r w:rsidR="008C703F" w:rsidRPr="0048581D">
        <w:rPr>
          <w:rFonts w:ascii="Arial" w:hAnsi="Arial" w:cs="Arial"/>
          <w:sz w:val="20"/>
          <w:szCs w:val="20"/>
        </w:rPr>
        <w:t xml:space="preserve"> le choix de la consul</w:t>
      </w:r>
      <w:r w:rsidR="00111C50" w:rsidRPr="0048581D">
        <w:rPr>
          <w:rFonts w:ascii="Arial" w:hAnsi="Arial" w:cs="Arial"/>
          <w:sz w:val="20"/>
          <w:szCs w:val="20"/>
        </w:rPr>
        <w:t>tation sur la procédure adaptée</w:t>
      </w:r>
    </w:p>
    <w:p w14:paraId="5C6F44A8" w14:textId="77777777" w:rsidR="00111C50" w:rsidRPr="0048581D" w:rsidRDefault="0040799E"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Autorise</w:t>
      </w:r>
      <w:r w:rsidR="00111C50" w:rsidRPr="0048581D">
        <w:rPr>
          <w:rFonts w:ascii="Arial" w:hAnsi="Arial" w:cs="Arial"/>
          <w:sz w:val="20"/>
          <w:szCs w:val="20"/>
        </w:rPr>
        <w:t xml:space="preserve"> Mme le maire à signer tous documents relatifs à ce programme de travaux.</w:t>
      </w:r>
    </w:p>
    <w:p w14:paraId="33A9D459" w14:textId="77777777" w:rsidR="00F50264" w:rsidRPr="0048581D" w:rsidRDefault="005D6FF5" w:rsidP="00342969">
      <w:pPr>
        <w:jc w:val="both"/>
        <w:rPr>
          <w:rFonts w:ascii="Arial" w:hAnsi="Arial" w:cs="Arial"/>
          <w:sz w:val="20"/>
          <w:szCs w:val="20"/>
        </w:rPr>
      </w:pPr>
      <w:r w:rsidRPr="0048581D">
        <w:rPr>
          <w:rFonts w:ascii="Arial" w:hAnsi="Arial" w:cs="Arial"/>
          <w:sz w:val="20"/>
          <w:szCs w:val="20"/>
        </w:rPr>
        <w:t xml:space="preserve">Reste à solliciter la mission d’un </w:t>
      </w:r>
      <w:r w:rsidR="008C703F" w:rsidRPr="0048581D">
        <w:rPr>
          <w:rFonts w:ascii="Arial" w:hAnsi="Arial" w:cs="Arial"/>
          <w:sz w:val="20"/>
          <w:szCs w:val="20"/>
        </w:rPr>
        <w:t xml:space="preserve">coordonnateur </w:t>
      </w:r>
      <w:r w:rsidRPr="0048581D">
        <w:rPr>
          <w:rFonts w:ascii="Arial" w:hAnsi="Arial" w:cs="Arial"/>
          <w:sz w:val="20"/>
          <w:szCs w:val="20"/>
        </w:rPr>
        <w:t xml:space="preserve">SPS </w:t>
      </w:r>
      <w:r w:rsidR="008C703F" w:rsidRPr="0048581D">
        <w:rPr>
          <w:rFonts w:ascii="Arial" w:hAnsi="Arial" w:cs="Arial"/>
          <w:sz w:val="20"/>
          <w:szCs w:val="20"/>
        </w:rPr>
        <w:t xml:space="preserve">(sécurité et protection de la santé) </w:t>
      </w:r>
      <w:r w:rsidRPr="0048581D">
        <w:rPr>
          <w:rFonts w:ascii="Arial" w:hAnsi="Arial" w:cs="Arial"/>
          <w:sz w:val="20"/>
          <w:szCs w:val="20"/>
        </w:rPr>
        <w:t xml:space="preserve">sur le suivi sécuritaire du chantier. </w:t>
      </w:r>
    </w:p>
    <w:p w14:paraId="154422B7" w14:textId="77777777" w:rsidR="001C31D6" w:rsidRPr="0048581D" w:rsidRDefault="001C31D6" w:rsidP="00342969">
      <w:pPr>
        <w:jc w:val="both"/>
        <w:rPr>
          <w:rFonts w:ascii="Arial" w:hAnsi="Arial" w:cs="Arial"/>
          <w:sz w:val="20"/>
          <w:szCs w:val="20"/>
        </w:rPr>
      </w:pPr>
    </w:p>
    <w:p w14:paraId="71F48BC9" w14:textId="3B979616" w:rsidR="008C703F" w:rsidRPr="0048581D" w:rsidRDefault="008C703F"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 xml:space="preserve">INSTALLATION CENTRALE PHOTOVOLTAÏQUE </w:t>
      </w:r>
      <w:r w:rsidR="00E94B77" w:rsidRPr="0048581D">
        <w:rPr>
          <w:rFonts w:ascii="Arial" w:hAnsi="Arial" w:cs="Arial"/>
          <w:sz w:val="20"/>
          <w:szCs w:val="20"/>
        </w:rPr>
        <w:t>MAIRIE : demande de subvention</w:t>
      </w:r>
      <w:r w:rsidR="00A867F8">
        <w:rPr>
          <w:rFonts w:ascii="Arial" w:hAnsi="Arial" w:cs="Arial"/>
          <w:sz w:val="20"/>
          <w:szCs w:val="20"/>
        </w:rPr>
        <w:t xml:space="preserve">          </w:t>
      </w:r>
      <w:r w:rsidR="008E6164" w:rsidRPr="0048581D">
        <w:rPr>
          <w:rFonts w:ascii="Arial" w:hAnsi="Arial" w:cs="Arial"/>
          <w:sz w:val="20"/>
          <w:szCs w:val="20"/>
        </w:rPr>
        <w:t>7.5-24-02/04</w:t>
      </w:r>
    </w:p>
    <w:p w14:paraId="4DA39EE5" w14:textId="77777777" w:rsidR="00E94B77" w:rsidRPr="0048581D" w:rsidRDefault="00E94B77" w:rsidP="00342969">
      <w:pPr>
        <w:jc w:val="both"/>
        <w:rPr>
          <w:rFonts w:ascii="Arial" w:hAnsi="Arial" w:cs="Arial"/>
          <w:sz w:val="20"/>
          <w:szCs w:val="20"/>
        </w:rPr>
      </w:pPr>
      <w:r w:rsidRPr="0048581D">
        <w:rPr>
          <w:rFonts w:ascii="Arial" w:hAnsi="Arial" w:cs="Arial"/>
          <w:sz w:val="20"/>
          <w:szCs w:val="20"/>
        </w:rPr>
        <w:t>Ce projet a fait l’objet d’une demande de subvention en 2023 mais n’a pas été renouvelé en 2024 en raison d’une différence de montant au devis. L’entreprise LAMOUR</w:t>
      </w:r>
      <w:r w:rsidR="00363BFD" w:rsidRPr="0048581D">
        <w:rPr>
          <w:rFonts w:ascii="Arial" w:hAnsi="Arial" w:cs="Arial"/>
          <w:sz w:val="20"/>
          <w:szCs w:val="20"/>
        </w:rPr>
        <w:t>, à la demande du conseil munic</w:t>
      </w:r>
      <w:r w:rsidR="00342969" w:rsidRPr="0048581D">
        <w:rPr>
          <w:rFonts w:ascii="Arial" w:hAnsi="Arial" w:cs="Arial"/>
          <w:sz w:val="20"/>
          <w:szCs w:val="20"/>
        </w:rPr>
        <w:t>i</w:t>
      </w:r>
      <w:r w:rsidR="00363BFD" w:rsidRPr="0048581D">
        <w:rPr>
          <w:rFonts w:ascii="Arial" w:hAnsi="Arial" w:cs="Arial"/>
          <w:sz w:val="20"/>
          <w:szCs w:val="20"/>
        </w:rPr>
        <w:t>pal,</w:t>
      </w:r>
      <w:r w:rsidRPr="0048581D">
        <w:rPr>
          <w:rFonts w:ascii="Arial" w:hAnsi="Arial" w:cs="Arial"/>
          <w:sz w:val="20"/>
          <w:szCs w:val="20"/>
        </w:rPr>
        <w:t xml:space="preserve"> a ajouté la fourniture d’une batterie permettant le stockage de 5 KW portant le montant total du projet à 25 796.60 € HT.</w:t>
      </w:r>
    </w:p>
    <w:p w14:paraId="1913A138" w14:textId="77777777" w:rsidR="00B46A31" w:rsidRPr="0048581D" w:rsidRDefault="00363BFD" w:rsidP="00342969">
      <w:pPr>
        <w:jc w:val="both"/>
        <w:rPr>
          <w:rFonts w:ascii="Arial" w:hAnsi="Arial" w:cs="Arial"/>
          <w:sz w:val="20"/>
          <w:szCs w:val="20"/>
        </w:rPr>
      </w:pPr>
      <w:r w:rsidRPr="0048581D">
        <w:rPr>
          <w:rFonts w:ascii="Arial" w:hAnsi="Arial" w:cs="Arial"/>
          <w:sz w:val="20"/>
          <w:szCs w:val="20"/>
        </w:rPr>
        <w:t>Après délibération le</w:t>
      </w:r>
      <w:r w:rsidR="00E94B77" w:rsidRPr="0048581D">
        <w:rPr>
          <w:rFonts w:ascii="Arial" w:hAnsi="Arial" w:cs="Arial"/>
          <w:sz w:val="20"/>
          <w:szCs w:val="20"/>
        </w:rPr>
        <w:t xml:space="preserve"> conseil municipal</w:t>
      </w:r>
      <w:r w:rsidR="00B46A31" w:rsidRPr="0048581D">
        <w:rPr>
          <w:rFonts w:ascii="Arial" w:hAnsi="Arial" w:cs="Arial"/>
          <w:sz w:val="20"/>
          <w:szCs w:val="20"/>
        </w:rPr>
        <w:t xml:space="preserve"> : </w:t>
      </w:r>
    </w:p>
    <w:p w14:paraId="211C95A5" w14:textId="77777777" w:rsidR="00B46A31" w:rsidRPr="0048581D" w:rsidRDefault="0051494B"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Approuve</w:t>
      </w:r>
      <w:r w:rsidR="00E0211B" w:rsidRPr="0048581D">
        <w:rPr>
          <w:rFonts w:ascii="Arial" w:hAnsi="Arial" w:cs="Arial"/>
          <w:sz w:val="20"/>
          <w:szCs w:val="20"/>
        </w:rPr>
        <w:t xml:space="preserve"> </w:t>
      </w:r>
      <w:r w:rsidR="00111C50" w:rsidRPr="0048581D">
        <w:rPr>
          <w:rFonts w:ascii="Arial" w:hAnsi="Arial" w:cs="Arial"/>
          <w:sz w:val="20"/>
          <w:szCs w:val="20"/>
        </w:rPr>
        <w:t>le projet d’installation</w:t>
      </w:r>
      <w:r w:rsidR="00E0211B" w:rsidRPr="0048581D">
        <w:rPr>
          <w:rFonts w:ascii="Arial" w:hAnsi="Arial" w:cs="Arial"/>
          <w:sz w:val="20"/>
          <w:szCs w:val="20"/>
        </w:rPr>
        <w:t xml:space="preserve"> </w:t>
      </w:r>
      <w:r w:rsidR="00B46A31" w:rsidRPr="0048581D">
        <w:rPr>
          <w:rFonts w:ascii="Arial" w:hAnsi="Arial" w:cs="Arial"/>
          <w:sz w:val="20"/>
          <w:szCs w:val="20"/>
        </w:rPr>
        <w:t>permettant une autoconsommation à 100%</w:t>
      </w:r>
    </w:p>
    <w:p w14:paraId="60A5AC89" w14:textId="77777777" w:rsidR="00E94B77" w:rsidRPr="0048581D" w:rsidRDefault="0051494B" w:rsidP="00342969">
      <w:pPr>
        <w:pStyle w:val="Paragraphedeliste"/>
        <w:numPr>
          <w:ilvl w:val="0"/>
          <w:numId w:val="1"/>
        </w:numPr>
        <w:jc w:val="both"/>
        <w:rPr>
          <w:rFonts w:ascii="Arial" w:hAnsi="Arial" w:cs="Arial"/>
          <w:sz w:val="20"/>
          <w:szCs w:val="20"/>
        </w:rPr>
      </w:pPr>
      <w:r w:rsidRPr="0048581D">
        <w:rPr>
          <w:rFonts w:ascii="Arial" w:hAnsi="Arial" w:cs="Arial"/>
          <w:sz w:val="20"/>
          <w:szCs w:val="20"/>
        </w:rPr>
        <w:t xml:space="preserve"> Sollicite</w:t>
      </w:r>
      <w:r w:rsidR="00111C50" w:rsidRPr="0048581D">
        <w:rPr>
          <w:rFonts w:ascii="Arial" w:hAnsi="Arial" w:cs="Arial"/>
          <w:sz w:val="20"/>
          <w:szCs w:val="20"/>
        </w:rPr>
        <w:t xml:space="preserve"> une subvention au titre de la DETR</w:t>
      </w:r>
      <w:r w:rsidR="00C318CD" w:rsidRPr="0048581D">
        <w:rPr>
          <w:rFonts w:ascii="Arial" w:hAnsi="Arial" w:cs="Arial"/>
          <w:sz w:val="20"/>
          <w:szCs w:val="20"/>
        </w:rPr>
        <w:t>, le reste à charge communal sera autofinancé.</w:t>
      </w:r>
    </w:p>
    <w:p w14:paraId="4ED8FC8E" w14:textId="77777777" w:rsidR="00D91202" w:rsidRPr="0048581D" w:rsidRDefault="00D91202" w:rsidP="00342969">
      <w:pPr>
        <w:pStyle w:val="Paragraphedeliste"/>
        <w:ind w:left="1068"/>
        <w:jc w:val="both"/>
        <w:rPr>
          <w:rFonts w:ascii="Arial" w:hAnsi="Arial" w:cs="Arial"/>
          <w:sz w:val="20"/>
          <w:szCs w:val="20"/>
        </w:rPr>
      </w:pPr>
    </w:p>
    <w:p w14:paraId="755DA5EE" w14:textId="77777777" w:rsidR="00C318CD" w:rsidRPr="0048581D" w:rsidRDefault="00C318CD" w:rsidP="00342969">
      <w:pPr>
        <w:jc w:val="both"/>
        <w:rPr>
          <w:rFonts w:ascii="Arial" w:hAnsi="Arial" w:cs="Arial"/>
          <w:sz w:val="20"/>
          <w:szCs w:val="20"/>
        </w:rPr>
      </w:pPr>
    </w:p>
    <w:p w14:paraId="24B38D34" w14:textId="72090288" w:rsidR="005C2418" w:rsidRPr="0048581D" w:rsidRDefault="00833037"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TRAVAU</w:t>
      </w:r>
      <w:r w:rsidR="005C2418" w:rsidRPr="0048581D">
        <w:rPr>
          <w:rFonts w:ascii="Arial" w:hAnsi="Arial" w:cs="Arial"/>
          <w:sz w:val="20"/>
          <w:szCs w:val="20"/>
        </w:rPr>
        <w:t>X DE CLOISONNEMENT MAIRIE</w:t>
      </w:r>
      <w:r w:rsidR="00A867F8">
        <w:rPr>
          <w:rFonts w:ascii="Arial" w:hAnsi="Arial" w:cs="Arial"/>
          <w:sz w:val="20"/>
          <w:szCs w:val="20"/>
        </w:rPr>
        <w:tab/>
      </w:r>
      <w:r w:rsidR="00A867F8">
        <w:rPr>
          <w:rFonts w:ascii="Arial" w:hAnsi="Arial" w:cs="Arial"/>
          <w:sz w:val="20"/>
          <w:szCs w:val="20"/>
        </w:rPr>
        <w:tab/>
      </w:r>
      <w:r w:rsidR="00A867F8">
        <w:rPr>
          <w:rFonts w:ascii="Arial" w:hAnsi="Arial" w:cs="Arial"/>
          <w:sz w:val="20"/>
          <w:szCs w:val="20"/>
        </w:rPr>
        <w:tab/>
      </w:r>
      <w:r w:rsidR="00A867F8">
        <w:rPr>
          <w:rFonts w:ascii="Arial" w:hAnsi="Arial" w:cs="Arial"/>
          <w:sz w:val="20"/>
          <w:szCs w:val="20"/>
        </w:rPr>
        <w:tab/>
      </w:r>
      <w:r w:rsidR="00A867F8">
        <w:rPr>
          <w:rFonts w:ascii="Arial" w:hAnsi="Arial" w:cs="Arial"/>
          <w:sz w:val="20"/>
          <w:szCs w:val="20"/>
        </w:rPr>
        <w:tab/>
      </w:r>
      <w:r w:rsidR="00392CAB" w:rsidRPr="0048581D">
        <w:rPr>
          <w:rFonts w:ascii="Arial" w:hAnsi="Arial" w:cs="Arial"/>
          <w:sz w:val="20"/>
          <w:szCs w:val="20"/>
        </w:rPr>
        <w:tab/>
        <w:t>7.5-24-02/05</w:t>
      </w:r>
    </w:p>
    <w:p w14:paraId="173CD38B" w14:textId="77777777" w:rsidR="003E14B8" w:rsidRPr="0048581D" w:rsidRDefault="00350C2C" w:rsidP="00342969">
      <w:pPr>
        <w:jc w:val="both"/>
        <w:rPr>
          <w:rFonts w:ascii="Arial" w:hAnsi="Arial" w:cs="Arial"/>
          <w:sz w:val="20"/>
          <w:szCs w:val="20"/>
        </w:rPr>
      </w:pPr>
      <w:r w:rsidRPr="0048581D">
        <w:rPr>
          <w:rFonts w:ascii="Arial" w:hAnsi="Arial" w:cs="Arial"/>
          <w:sz w:val="20"/>
          <w:szCs w:val="20"/>
        </w:rPr>
        <w:t>Mme le maire fait une p</w:t>
      </w:r>
      <w:r w:rsidR="00DE7B10" w:rsidRPr="0048581D">
        <w:rPr>
          <w:rFonts w:ascii="Arial" w:hAnsi="Arial" w:cs="Arial"/>
          <w:sz w:val="20"/>
          <w:szCs w:val="20"/>
        </w:rPr>
        <w:t xml:space="preserve">résentation </w:t>
      </w:r>
      <w:r w:rsidR="003E14B8" w:rsidRPr="0048581D">
        <w:rPr>
          <w:rFonts w:ascii="Arial" w:hAnsi="Arial" w:cs="Arial"/>
          <w:sz w:val="20"/>
          <w:szCs w:val="20"/>
        </w:rPr>
        <w:t>du projet de</w:t>
      </w:r>
      <w:r w:rsidR="00DE7B10" w:rsidRPr="0048581D">
        <w:rPr>
          <w:rFonts w:ascii="Arial" w:hAnsi="Arial" w:cs="Arial"/>
          <w:sz w:val="20"/>
          <w:szCs w:val="20"/>
        </w:rPr>
        <w:t xml:space="preserve"> fourniture et pose de cloisons modulaires pleines et semi-vitrées permettant la création d’un SAS </w:t>
      </w:r>
      <w:r w:rsidRPr="0048581D">
        <w:rPr>
          <w:rFonts w:ascii="Arial" w:hAnsi="Arial" w:cs="Arial"/>
          <w:sz w:val="20"/>
          <w:szCs w:val="20"/>
        </w:rPr>
        <w:t>d’entrée et 3 bureaux dans l’accueil actuel de la mairie.</w:t>
      </w:r>
      <w:r w:rsidR="003E14B8" w:rsidRPr="0048581D">
        <w:rPr>
          <w:rFonts w:ascii="Arial" w:hAnsi="Arial" w:cs="Arial"/>
          <w:sz w:val="20"/>
          <w:szCs w:val="20"/>
        </w:rPr>
        <w:t xml:space="preserve"> </w:t>
      </w:r>
    </w:p>
    <w:p w14:paraId="138C3232" w14:textId="77777777" w:rsidR="005C2418" w:rsidRPr="0048581D" w:rsidRDefault="003E14B8" w:rsidP="00342969">
      <w:pPr>
        <w:jc w:val="both"/>
        <w:rPr>
          <w:rFonts w:ascii="Arial" w:hAnsi="Arial" w:cs="Arial"/>
          <w:sz w:val="20"/>
          <w:szCs w:val="20"/>
        </w:rPr>
      </w:pPr>
      <w:r w:rsidRPr="0048581D">
        <w:rPr>
          <w:rFonts w:ascii="Arial" w:hAnsi="Arial" w:cs="Arial"/>
          <w:sz w:val="20"/>
          <w:szCs w:val="20"/>
        </w:rPr>
        <w:t xml:space="preserve">Après délibération, le conseil municipal retient la proposition de l’entreprise RESBEUT d’un montant de 12 956.74 € HT et sollicite une subvention de l’Etat au titre de la DETR. </w:t>
      </w:r>
    </w:p>
    <w:p w14:paraId="046E7292" w14:textId="77777777" w:rsidR="003E14B8" w:rsidRPr="0048581D" w:rsidRDefault="003E14B8" w:rsidP="00342969">
      <w:pPr>
        <w:jc w:val="both"/>
        <w:rPr>
          <w:rFonts w:ascii="Arial" w:hAnsi="Arial" w:cs="Arial"/>
          <w:sz w:val="20"/>
          <w:szCs w:val="20"/>
        </w:rPr>
      </w:pPr>
      <w:r w:rsidRPr="0048581D">
        <w:rPr>
          <w:rFonts w:ascii="Arial" w:hAnsi="Arial" w:cs="Arial"/>
          <w:sz w:val="20"/>
          <w:szCs w:val="20"/>
        </w:rPr>
        <w:t xml:space="preserve">Ces travaux permettront d’améliorer l’accueil aux administrés, l’environnement de travail des </w:t>
      </w:r>
      <w:proofErr w:type="gramStart"/>
      <w:r w:rsidRPr="0048581D">
        <w:rPr>
          <w:rFonts w:ascii="Arial" w:hAnsi="Arial" w:cs="Arial"/>
          <w:sz w:val="20"/>
          <w:szCs w:val="20"/>
        </w:rPr>
        <w:t>agents  et</w:t>
      </w:r>
      <w:proofErr w:type="gramEnd"/>
      <w:r w:rsidRPr="0048581D">
        <w:rPr>
          <w:rFonts w:ascii="Arial" w:hAnsi="Arial" w:cs="Arial"/>
          <w:sz w:val="20"/>
          <w:szCs w:val="20"/>
        </w:rPr>
        <w:t xml:space="preserve"> de réaliser des économies d’énergie. </w:t>
      </w:r>
    </w:p>
    <w:p w14:paraId="1C2E0CAE" w14:textId="77777777" w:rsidR="00A214A2" w:rsidRPr="0048581D" w:rsidRDefault="00A214A2" w:rsidP="00342969">
      <w:pPr>
        <w:jc w:val="both"/>
        <w:rPr>
          <w:rFonts w:ascii="Arial" w:hAnsi="Arial" w:cs="Arial"/>
          <w:sz w:val="20"/>
          <w:szCs w:val="20"/>
        </w:rPr>
      </w:pPr>
    </w:p>
    <w:p w14:paraId="2DA9272F" w14:textId="51739C0B" w:rsidR="001F2508" w:rsidRPr="0048581D" w:rsidRDefault="00E357C2"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TRAVAUX D’AMENAGEMENT ZONE 50 LE RIVAGE</w:t>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sidRPr="0048581D">
        <w:rPr>
          <w:rFonts w:ascii="Arial" w:hAnsi="Arial" w:cs="Arial"/>
          <w:sz w:val="20"/>
          <w:szCs w:val="20"/>
        </w:rPr>
        <w:t>7.5-24-02/06</w:t>
      </w:r>
    </w:p>
    <w:p w14:paraId="4D5103D9" w14:textId="63E5B525" w:rsidR="000861F3" w:rsidRPr="0048581D" w:rsidRDefault="001F2508" w:rsidP="00342969">
      <w:pPr>
        <w:jc w:val="both"/>
        <w:rPr>
          <w:rFonts w:ascii="Arial" w:hAnsi="Arial" w:cs="Arial"/>
          <w:sz w:val="20"/>
          <w:szCs w:val="20"/>
        </w:rPr>
      </w:pPr>
      <w:r w:rsidRPr="0048581D">
        <w:rPr>
          <w:rFonts w:ascii="Arial" w:hAnsi="Arial" w:cs="Arial"/>
          <w:sz w:val="20"/>
          <w:szCs w:val="20"/>
        </w:rPr>
        <w:t>Les limites de l’agglomération ont été revues par l’agence technique départementale</w:t>
      </w:r>
      <w:r w:rsidR="000861F3" w:rsidRPr="0048581D">
        <w:rPr>
          <w:rFonts w:ascii="Arial" w:hAnsi="Arial" w:cs="Arial"/>
          <w:sz w:val="20"/>
          <w:szCs w:val="20"/>
        </w:rPr>
        <w:t xml:space="preserve">. Ce passage à 50 km/h au Rivage </w:t>
      </w:r>
      <w:r w:rsidR="00094F49" w:rsidRPr="0048581D">
        <w:rPr>
          <w:rFonts w:ascii="Arial" w:hAnsi="Arial" w:cs="Arial"/>
          <w:sz w:val="20"/>
          <w:szCs w:val="20"/>
        </w:rPr>
        <w:t>impose</w:t>
      </w:r>
      <w:r w:rsidR="000861F3" w:rsidRPr="0048581D">
        <w:rPr>
          <w:rFonts w:ascii="Arial" w:hAnsi="Arial" w:cs="Arial"/>
          <w:sz w:val="20"/>
          <w:szCs w:val="20"/>
        </w:rPr>
        <w:t xml:space="preserve"> la pose de 2 panneaux supplémentaires entrée et sortie sur la RD105 en direction du bourg. </w:t>
      </w:r>
    </w:p>
    <w:p w14:paraId="380D8A80" w14:textId="77777777" w:rsidR="001F2508" w:rsidRPr="0048581D" w:rsidRDefault="00116C53" w:rsidP="00342969">
      <w:pPr>
        <w:jc w:val="both"/>
        <w:rPr>
          <w:rFonts w:ascii="Arial" w:hAnsi="Arial" w:cs="Arial"/>
          <w:sz w:val="20"/>
          <w:szCs w:val="20"/>
        </w:rPr>
      </w:pPr>
      <w:r w:rsidRPr="0048581D">
        <w:rPr>
          <w:rFonts w:ascii="Arial" w:hAnsi="Arial" w:cs="Arial"/>
          <w:sz w:val="20"/>
          <w:szCs w:val="20"/>
        </w:rPr>
        <w:t xml:space="preserve">Cette fourniture supplémentaire de 2 835 € HT porte le montant total des travaux à 33 055 € HT. Le dossier de demande de subvention déposé doit être modifié pour prendre en compte cette modification. </w:t>
      </w:r>
    </w:p>
    <w:p w14:paraId="7A873533" w14:textId="5EB31C5B" w:rsidR="00116C53" w:rsidRDefault="00A214A2" w:rsidP="00342969">
      <w:pPr>
        <w:jc w:val="both"/>
        <w:rPr>
          <w:rFonts w:ascii="Arial" w:hAnsi="Arial" w:cs="Arial"/>
          <w:sz w:val="20"/>
          <w:szCs w:val="20"/>
        </w:rPr>
      </w:pPr>
      <w:r w:rsidRPr="0048581D">
        <w:rPr>
          <w:rFonts w:ascii="Arial" w:hAnsi="Arial" w:cs="Arial"/>
          <w:sz w:val="20"/>
          <w:szCs w:val="20"/>
        </w:rPr>
        <w:t xml:space="preserve">Après délibération le conseil municipal valide le montant du programme de travaux à 33 050 € HT </w:t>
      </w:r>
      <w:r w:rsidR="005E783E" w:rsidRPr="0048581D">
        <w:rPr>
          <w:rFonts w:ascii="Arial" w:hAnsi="Arial" w:cs="Arial"/>
          <w:sz w:val="20"/>
          <w:szCs w:val="20"/>
        </w:rPr>
        <w:t xml:space="preserve">et sollicite une subvention de l’Etat au titre de la DETR. </w:t>
      </w:r>
    </w:p>
    <w:p w14:paraId="1853C021" w14:textId="77777777" w:rsidR="00A867F8" w:rsidRPr="0048581D" w:rsidRDefault="00A867F8" w:rsidP="00342969">
      <w:pPr>
        <w:jc w:val="both"/>
        <w:rPr>
          <w:rFonts w:ascii="Arial" w:hAnsi="Arial" w:cs="Arial"/>
          <w:sz w:val="20"/>
          <w:szCs w:val="20"/>
        </w:rPr>
      </w:pPr>
    </w:p>
    <w:p w14:paraId="3010EA87" w14:textId="3AEB089D" w:rsidR="00116C53" w:rsidRPr="0048581D" w:rsidRDefault="00116C53"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TRAVAUX DIVERS</w:t>
      </w:r>
      <w:r w:rsidR="00832B80" w:rsidRPr="0048581D">
        <w:rPr>
          <w:rFonts w:ascii="Arial" w:hAnsi="Arial" w:cs="Arial"/>
          <w:sz w:val="20"/>
          <w:szCs w:val="20"/>
        </w:rPr>
        <w:t xml:space="preserve"> – ACHAT DE MATERIELS</w:t>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Pr>
          <w:rFonts w:ascii="Arial" w:hAnsi="Arial" w:cs="Arial"/>
          <w:sz w:val="20"/>
          <w:szCs w:val="20"/>
        </w:rPr>
        <w:tab/>
      </w:r>
      <w:r w:rsidR="0048581D" w:rsidRPr="0048581D">
        <w:rPr>
          <w:rFonts w:ascii="Arial" w:hAnsi="Arial" w:cs="Arial"/>
          <w:sz w:val="20"/>
          <w:szCs w:val="20"/>
        </w:rPr>
        <w:t>7.1-24-02/07</w:t>
      </w:r>
    </w:p>
    <w:p w14:paraId="14020068" w14:textId="77777777" w:rsidR="00116C53" w:rsidRPr="0048581D" w:rsidRDefault="00116C53" w:rsidP="00342969">
      <w:pPr>
        <w:pStyle w:val="Paragraphedeliste"/>
        <w:numPr>
          <w:ilvl w:val="0"/>
          <w:numId w:val="2"/>
        </w:numPr>
        <w:jc w:val="both"/>
        <w:rPr>
          <w:rFonts w:ascii="Arial" w:hAnsi="Arial" w:cs="Arial"/>
          <w:sz w:val="20"/>
          <w:szCs w:val="20"/>
        </w:rPr>
      </w:pPr>
      <w:r w:rsidRPr="0048581D">
        <w:rPr>
          <w:rFonts w:ascii="Arial" w:hAnsi="Arial" w:cs="Arial"/>
          <w:sz w:val="20"/>
          <w:szCs w:val="20"/>
        </w:rPr>
        <w:t xml:space="preserve">Appartements école : </w:t>
      </w:r>
      <w:r w:rsidR="00D23F98" w:rsidRPr="0048581D">
        <w:rPr>
          <w:rFonts w:ascii="Arial" w:hAnsi="Arial" w:cs="Arial"/>
          <w:sz w:val="20"/>
          <w:szCs w:val="20"/>
        </w:rPr>
        <w:t xml:space="preserve">remplacement des 6 volets des appartements par des volets roulants PVC. </w:t>
      </w:r>
      <w:r w:rsidR="006D5A3F" w:rsidRPr="0048581D">
        <w:rPr>
          <w:rFonts w:ascii="Arial" w:hAnsi="Arial" w:cs="Arial"/>
          <w:sz w:val="20"/>
          <w:szCs w:val="20"/>
        </w:rPr>
        <w:t>Le conseil municipal retient le d</w:t>
      </w:r>
      <w:r w:rsidR="00D23F98" w:rsidRPr="0048581D">
        <w:rPr>
          <w:rFonts w:ascii="Arial" w:hAnsi="Arial" w:cs="Arial"/>
          <w:sz w:val="20"/>
          <w:szCs w:val="20"/>
        </w:rPr>
        <w:t>evis B’PLAST d’un montant de 2 250 € HT soit 2 470 € TTC</w:t>
      </w:r>
      <w:r w:rsidR="002E1B38" w:rsidRPr="0048581D">
        <w:rPr>
          <w:rFonts w:ascii="Arial" w:hAnsi="Arial" w:cs="Arial"/>
          <w:sz w:val="20"/>
          <w:szCs w:val="20"/>
        </w:rPr>
        <w:t>.</w:t>
      </w:r>
    </w:p>
    <w:p w14:paraId="2BD65493" w14:textId="77777777" w:rsidR="00832B80" w:rsidRPr="0048581D" w:rsidRDefault="00832B80" w:rsidP="00342969">
      <w:pPr>
        <w:pStyle w:val="Paragraphedeliste"/>
        <w:jc w:val="both"/>
        <w:rPr>
          <w:rFonts w:ascii="Arial" w:hAnsi="Arial" w:cs="Arial"/>
          <w:sz w:val="20"/>
          <w:szCs w:val="20"/>
        </w:rPr>
      </w:pPr>
    </w:p>
    <w:p w14:paraId="5877471E" w14:textId="576603D3" w:rsidR="00832B80" w:rsidRPr="0048581D" w:rsidRDefault="006D5A3F" w:rsidP="00342969">
      <w:pPr>
        <w:pStyle w:val="Paragraphedeliste"/>
        <w:numPr>
          <w:ilvl w:val="0"/>
          <w:numId w:val="2"/>
        </w:numPr>
        <w:jc w:val="both"/>
        <w:rPr>
          <w:rFonts w:ascii="Arial" w:hAnsi="Arial" w:cs="Arial"/>
          <w:sz w:val="20"/>
          <w:szCs w:val="20"/>
        </w:rPr>
      </w:pPr>
      <w:r w:rsidRPr="0048581D">
        <w:rPr>
          <w:rFonts w:ascii="Arial" w:hAnsi="Arial" w:cs="Arial"/>
          <w:sz w:val="20"/>
          <w:szCs w:val="20"/>
        </w:rPr>
        <w:t>Le conseil municipal valide le r</w:t>
      </w:r>
      <w:r w:rsidR="00832B80" w:rsidRPr="0048581D">
        <w:rPr>
          <w:rFonts w:ascii="Arial" w:hAnsi="Arial" w:cs="Arial"/>
          <w:sz w:val="20"/>
          <w:szCs w:val="20"/>
        </w:rPr>
        <w:t xml:space="preserve">emplacement des rideaux </w:t>
      </w:r>
      <w:r w:rsidRPr="0048581D">
        <w:rPr>
          <w:rFonts w:ascii="Arial" w:hAnsi="Arial" w:cs="Arial"/>
          <w:sz w:val="20"/>
          <w:szCs w:val="20"/>
        </w:rPr>
        <w:t>des</w:t>
      </w:r>
      <w:r w:rsidR="00832B80" w:rsidRPr="0048581D">
        <w:rPr>
          <w:rFonts w:ascii="Arial" w:hAnsi="Arial" w:cs="Arial"/>
          <w:sz w:val="20"/>
          <w:szCs w:val="20"/>
        </w:rPr>
        <w:t xml:space="preserve"> réfectoires de la cantine par 5 stores rouleau</w:t>
      </w:r>
      <w:r w:rsidR="0048581D">
        <w:rPr>
          <w:rFonts w:ascii="Arial" w:hAnsi="Arial" w:cs="Arial"/>
          <w:sz w:val="20"/>
          <w:szCs w:val="20"/>
        </w:rPr>
        <w:t xml:space="preserve"> dont le montant s’élève à </w:t>
      </w:r>
      <w:r w:rsidRPr="0048581D">
        <w:rPr>
          <w:rFonts w:ascii="Arial" w:hAnsi="Arial" w:cs="Arial"/>
          <w:sz w:val="20"/>
          <w:szCs w:val="20"/>
        </w:rPr>
        <w:t xml:space="preserve">1 333 € TTC. La pose sera effectuée par M. Pigeon. </w:t>
      </w:r>
    </w:p>
    <w:p w14:paraId="72F0412E" w14:textId="77777777" w:rsidR="006D5A3F" w:rsidRPr="0048581D" w:rsidRDefault="006D5A3F" w:rsidP="00342969">
      <w:pPr>
        <w:pStyle w:val="Paragraphedeliste"/>
        <w:jc w:val="both"/>
        <w:rPr>
          <w:rFonts w:ascii="Arial" w:hAnsi="Arial" w:cs="Arial"/>
          <w:sz w:val="20"/>
          <w:szCs w:val="20"/>
        </w:rPr>
      </w:pPr>
    </w:p>
    <w:p w14:paraId="06018883" w14:textId="77777777" w:rsidR="006D5A3F" w:rsidRPr="0048581D" w:rsidRDefault="006D5A3F" w:rsidP="00342969">
      <w:pPr>
        <w:pStyle w:val="Paragraphedeliste"/>
        <w:jc w:val="both"/>
        <w:rPr>
          <w:rFonts w:ascii="Arial" w:hAnsi="Arial" w:cs="Arial"/>
          <w:sz w:val="20"/>
          <w:szCs w:val="20"/>
        </w:rPr>
      </w:pPr>
    </w:p>
    <w:p w14:paraId="03DEB461" w14:textId="31013EEF" w:rsidR="00832B80" w:rsidRDefault="00832B80" w:rsidP="00342969">
      <w:pPr>
        <w:pStyle w:val="Paragraphedeliste"/>
        <w:numPr>
          <w:ilvl w:val="0"/>
          <w:numId w:val="2"/>
        </w:numPr>
        <w:jc w:val="both"/>
        <w:rPr>
          <w:rFonts w:ascii="Arial" w:hAnsi="Arial" w:cs="Arial"/>
          <w:sz w:val="20"/>
          <w:szCs w:val="20"/>
        </w:rPr>
      </w:pPr>
      <w:r w:rsidRPr="0048581D">
        <w:rPr>
          <w:rFonts w:ascii="Arial" w:hAnsi="Arial" w:cs="Arial"/>
          <w:sz w:val="20"/>
          <w:szCs w:val="20"/>
        </w:rPr>
        <w:t>Demande de matériels pour les travaux à exécuter en régie</w:t>
      </w:r>
      <w:r w:rsidR="006D5A3F" w:rsidRPr="0048581D">
        <w:rPr>
          <w:rFonts w:ascii="Arial" w:hAnsi="Arial" w:cs="Arial"/>
          <w:sz w:val="20"/>
          <w:szCs w:val="20"/>
        </w:rPr>
        <w:t xml:space="preserve"> et entretien des voies communales</w:t>
      </w:r>
      <w:r w:rsidRPr="0048581D">
        <w:rPr>
          <w:rFonts w:ascii="Arial" w:hAnsi="Arial" w:cs="Arial"/>
          <w:sz w:val="20"/>
          <w:szCs w:val="20"/>
        </w:rPr>
        <w:t xml:space="preserve"> : </w:t>
      </w:r>
      <w:r w:rsidR="006D5A3F" w:rsidRPr="0048581D">
        <w:rPr>
          <w:rFonts w:ascii="Arial" w:hAnsi="Arial" w:cs="Arial"/>
          <w:sz w:val="20"/>
          <w:szCs w:val="20"/>
        </w:rPr>
        <w:t xml:space="preserve">le conseil municipal donne son accord à l’achat d’un plateau d’occasion à adapter au tracteur pour un montant de 2 200 € TTC. Il valide également l’achat d’un </w:t>
      </w:r>
      <w:r w:rsidR="000E07EB" w:rsidRPr="0048581D">
        <w:rPr>
          <w:rFonts w:ascii="Arial" w:hAnsi="Arial" w:cs="Arial"/>
          <w:sz w:val="20"/>
          <w:szCs w:val="20"/>
        </w:rPr>
        <w:t>dé</w:t>
      </w:r>
      <w:r w:rsidR="0052757D" w:rsidRPr="0048581D">
        <w:rPr>
          <w:rFonts w:ascii="Arial" w:hAnsi="Arial" w:cs="Arial"/>
          <w:sz w:val="20"/>
          <w:szCs w:val="20"/>
        </w:rPr>
        <w:t>sherbeur</w:t>
      </w:r>
      <w:r w:rsidR="006D5A3F" w:rsidRPr="0048581D">
        <w:rPr>
          <w:rFonts w:ascii="Arial" w:hAnsi="Arial" w:cs="Arial"/>
          <w:sz w:val="20"/>
          <w:szCs w:val="20"/>
        </w:rPr>
        <w:t xml:space="preserve"> mécanique</w:t>
      </w:r>
      <w:r w:rsidR="000E07EB" w:rsidRPr="0048581D">
        <w:rPr>
          <w:rFonts w:ascii="Arial" w:hAnsi="Arial" w:cs="Arial"/>
          <w:sz w:val="20"/>
          <w:szCs w:val="20"/>
        </w:rPr>
        <w:t xml:space="preserve"> pour lequel </w:t>
      </w:r>
      <w:r w:rsidR="003D0949" w:rsidRPr="0048581D">
        <w:rPr>
          <w:rFonts w:ascii="Arial" w:hAnsi="Arial" w:cs="Arial"/>
          <w:sz w:val="20"/>
          <w:szCs w:val="20"/>
        </w:rPr>
        <w:t xml:space="preserve">2 démonstrations </w:t>
      </w:r>
      <w:r w:rsidR="006D5A3F" w:rsidRPr="0048581D">
        <w:rPr>
          <w:rFonts w:ascii="Arial" w:hAnsi="Arial" w:cs="Arial"/>
          <w:sz w:val="20"/>
          <w:szCs w:val="20"/>
        </w:rPr>
        <w:t xml:space="preserve">sont </w:t>
      </w:r>
      <w:r w:rsidR="003D0949" w:rsidRPr="0048581D">
        <w:rPr>
          <w:rFonts w:ascii="Arial" w:hAnsi="Arial" w:cs="Arial"/>
          <w:sz w:val="20"/>
          <w:szCs w:val="20"/>
        </w:rPr>
        <w:t>prévues le 27/02 et le 29/02</w:t>
      </w:r>
      <w:r w:rsidR="000E07EB" w:rsidRPr="0048581D">
        <w:rPr>
          <w:rFonts w:ascii="Arial" w:hAnsi="Arial" w:cs="Arial"/>
          <w:sz w:val="20"/>
          <w:szCs w:val="20"/>
        </w:rPr>
        <w:t xml:space="preserve"> à </w:t>
      </w:r>
      <w:r w:rsidR="003D0949" w:rsidRPr="0048581D">
        <w:rPr>
          <w:rFonts w:ascii="Arial" w:hAnsi="Arial" w:cs="Arial"/>
          <w:sz w:val="20"/>
          <w:szCs w:val="20"/>
        </w:rPr>
        <w:t>14h</w:t>
      </w:r>
      <w:r w:rsidR="000E07EB" w:rsidRPr="0048581D">
        <w:rPr>
          <w:rFonts w:ascii="Arial" w:hAnsi="Arial" w:cs="Arial"/>
          <w:sz w:val="20"/>
          <w:szCs w:val="20"/>
        </w:rPr>
        <w:t>.</w:t>
      </w:r>
    </w:p>
    <w:p w14:paraId="17D81697" w14:textId="77777777" w:rsidR="00BE4C19" w:rsidRPr="0048581D" w:rsidRDefault="00BE4C19" w:rsidP="00342969">
      <w:pPr>
        <w:pStyle w:val="Paragraphedeliste"/>
        <w:numPr>
          <w:ilvl w:val="0"/>
          <w:numId w:val="2"/>
        </w:numPr>
        <w:jc w:val="both"/>
        <w:rPr>
          <w:rFonts w:ascii="Arial" w:hAnsi="Arial" w:cs="Arial"/>
          <w:sz w:val="20"/>
          <w:szCs w:val="20"/>
        </w:rPr>
      </w:pPr>
    </w:p>
    <w:p w14:paraId="11BA95DA" w14:textId="77777777" w:rsidR="00DB2156" w:rsidRPr="0048581D" w:rsidRDefault="00DB2156" w:rsidP="00342969">
      <w:pPr>
        <w:pStyle w:val="Paragraphedeliste"/>
        <w:jc w:val="both"/>
        <w:rPr>
          <w:rFonts w:ascii="Arial" w:hAnsi="Arial" w:cs="Arial"/>
          <w:sz w:val="20"/>
          <w:szCs w:val="20"/>
        </w:rPr>
      </w:pPr>
    </w:p>
    <w:p w14:paraId="3E1390E8" w14:textId="77777777" w:rsidR="0052757D" w:rsidRPr="0048581D" w:rsidRDefault="0052757D"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SUIVI DES REUNIONS DES COMMISSIONS MUNICIPALES</w:t>
      </w:r>
    </w:p>
    <w:p w14:paraId="28FCE9C6" w14:textId="77777777" w:rsidR="00DB0E0A" w:rsidRPr="0048581D" w:rsidRDefault="00DB0E0A" w:rsidP="00342969">
      <w:pPr>
        <w:pStyle w:val="Paragraphedeliste"/>
        <w:jc w:val="both"/>
        <w:rPr>
          <w:rFonts w:ascii="Arial" w:hAnsi="Arial" w:cs="Arial"/>
          <w:sz w:val="20"/>
          <w:szCs w:val="20"/>
        </w:rPr>
      </w:pPr>
    </w:p>
    <w:p w14:paraId="0DCEDB54" w14:textId="17E7C19C" w:rsidR="00094F49" w:rsidRPr="0048581D" w:rsidRDefault="00E76FF8" w:rsidP="00094F49">
      <w:pPr>
        <w:pStyle w:val="Paragraphedeliste"/>
        <w:numPr>
          <w:ilvl w:val="0"/>
          <w:numId w:val="3"/>
        </w:numPr>
        <w:jc w:val="both"/>
        <w:rPr>
          <w:rFonts w:ascii="Arial" w:hAnsi="Arial" w:cs="Arial"/>
          <w:sz w:val="20"/>
          <w:szCs w:val="20"/>
        </w:rPr>
      </w:pPr>
      <w:r w:rsidRPr="0048581D">
        <w:rPr>
          <w:rFonts w:ascii="Arial" w:hAnsi="Arial" w:cs="Arial"/>
          <w:sz w:val="20"/>
          <w:szCs w:val="20"/>
        </w:rPr>
        <w:t xml:space="preserve">Commission </w:t>
      </w:r>
      <w:r w:rsidR="00143F9A" w:rsidRPr="0048581D">
        <w:rPr>
          <w:rFonts w:ascii="Arial" w:hAnsi="Arial" w:cs="Arial"/>
          <w:sz w:val="20"/>
          <w:szCs w:val="20"/>
        </w:rPr>
        <w:t>cadre de vie</w:t>
      </w:r>
      <w:r w:rsidRPr="0048581D">
        <w:rPr>
          <w:rFonts w:ascii="Arial" w:hAnsi="Arial" w:cs="Arial"/>
          <w:sz w:val="20"/>
          <w:szCs w:val="20"/>
        </w:rPr>
        <w:t xml:space="preserve"> : Fin du partenariat entre Avranches- Marcey et St </w:t>
      </w:r>
      <w:proofErr w:type="spellStart"/>
      <w:r w:rsidRPr="0048581D">
        <w:rPr>
          <w:rFonts w:ascii="Arial" w:hAnsi="Arial" w:cs="Arial"/>
          <w:sz w:val="20"/>
          <w:szCs w:val="20"/>
        </w:rPr>
        <w:t>Senier</w:t>
      </w:r>
      <w:proofErr w:type="spellEnd"/>
      <w:r w:rsidRPr="0048581D">
        <w:rPr>
          <w:rFonts w:ascii="Arial" w:hAnsi="Arial" w:cs="Arial"/>
          <w:sz w:val="20"/>
          <w:szCs w:val="20"/>
        </w:rPr>
        <w:t xml:space="preserve"> de l’offre de transport </w:t>
      </w:r>
      <w:proofErr w:type="spellStart"/>
      <w:r w:rsidRPr="0048581D">
        <w:rPr>
          <w:rFonts w:ascii="Arial" w:hAnsi="Arial" w:cs="Arial"/>
          <w:sz w:val="20"/>
          <w:szCs w:val="20"/>
        </w:rPr>
        <w:t>See</w:t>
      </w:r>
      <w:proofErr w:type="spellEnd"/>
      <w:r w:rsidRPr="0048581D">
        <w:rPr>
          <w:rFonts w:ascii="Arial" w:hAnsi="Arial" w:cs="Arial"/>
          <w:sz w:val="20"/>
          <w:szCs w:val="20"/>
        </w:rPr>
        <w:t xml:space="preserve"> Bus</w:t>
      </w:r>
      <w:r w:rsidR="00DB4CC3" w:rsidRPr="0048581D">
        <w:rPr>
          <w:rFonts w:ascii="Arial" w:hAnsi="Arial" w:cs="Arial"/>
          <w:sz w:val="20"/>
          <w:szCs w:val="20"/>
        </w:rPr>
        <w:t xml:space="preserve"> le 29/02</w:t>
      </w:r>
      <w:r w:rsidRPr="0048581D">
        <w:rPr>
          <w:rFonts w:ascii="Arial" w:hAnsi="Arial" w:cs="Arial"/>
          <w:sz w:val="20"/>
          <w:szCs w:val="20"/>
        </w:rPr>
        <w:t xml:space="preserve">. </w:t>
      </w:r>
      <w:r w:rsidR="0076324A" w:rsidRPr="0048581D">
        <w:rPr>
          <w:rFonts w:ascii="Arial" w:hAnsi="Arial" w:cs="Arial"/>
          <w:sz w:val="20"/>
          <w:szCs w:val="20"/>
        </w:rPr>
        <w:t>La commission propose de continuer à proposer une offre de déplacement aux habitants de Marcey en mettant à disposition le 9 places. Il peut être conduit par toute personne bénévole de plus de 3 ans de permis.</w:t>
      </w:r>
      <w:r w:rsidR="00DB4CC3" w:rsidRPr="0048581D">
        <w:rPr>
          <w:rFonts w:ascii="Arial" w:hAnsi="Arial" w:cs="Arial"/>
          <w:sz w:val="20"/>
          <w:szCs w:val="20"/>
        </w:rPr>
        <w:t xml:space="preserve"> </w:t>
      </w:r>
      <w:r w:rsidR="0076324A" w:rsidRPr="0048581D">
        <w:rPr>
          <w:rFonts w:ascii="Arial" w:hAnsi="Arial" w:cs="Arial"/>
          <w:sz w:val="20"/>
          <w:szCs w:val="20"/>
        </w:rPr>
        <w:t xml:space="preserve">La commune proposerait un trajet par semaine, le mercredi. Afin d’évaluer et faire remonter les besoins, cette information sera relayée </w:t>
      </w:r>
      <w:r w:rsidR="00841CA0" w:rsidRPr="0048581D">
        <w:rPr>
          <w:rFonts w:ascii="Arial" w:hAnsi="Arial" w:cs="Arial"/>
          <w:sz w:val="20"/>
          <w:szCs w:val="20"/>
        </w:rPr>
        <w:t>auprès de</w:t>
      </w:r>
      <w:r w:rsidR="0076324A" w:rsidRPr="0048581D">
        <w:rPr>
          <w:rFonts w:ascii="Arial" w:hAnsi="Arial" w:cs="Arial"/>
          <w:sz w:val="20"/>
          <w:szCs w:val="20"/>
        </w:rPr>
        <w:t>s associations communales</w:t>
      </w:r>
      <w:r w:rsidR="00841CA0" w:rsidRPr="0048581D">
        <w:rPr>
          <w:rFonts w:ascii="Arial" w:hAnsi="Arial" w:cs="Arial"/>
          <w:sz w:val="20"/>
          <w:szCs w:val="20"/>
        </w:rPr>
        <w:t xml:space="preserve"> et </w:t>
      </w:r>
      <w:r w:rsidR="0076324A" w:rsidRPr="0048581D">
        <w:rPr>
          <w:rFonts w:ascii="Arial" w:hAnsi="Arial" w:cs="Arial"/>
          <w:sz w:val="20"/>
          <w:szCs w:val="20"/>
        </w:rPr>
        <w:t>sera communiquée</w:t>
      </w:r>
      <w:r w:rsidR="00841CA0" w:rsidRPr="0048581D">
        <w:rPr>
          <w:rFonts w:ascii="Arial" w:hAnsi="Arial" w:cs="Arial"/>
          <w:sz w:val="20"/>
          <w:szCs w:val="20"/>
        </w:rPr>
        <w:t xml:space="preserve"> sur tous les supports à disposition de la commune.</w:t>
      </w:r>
      <w:r w:rsidR="0076324A" w:rsidRPr="0048581D">
        <w:rPr>
          <w:rFonts w:ascii="Arial" w:hAnsi="Arial" w:cs="Arial"/>
          <w:sz w:val="20"/>
          <w:szCs w:val="20"/>
        </w:rPr>
        <w:t xml:space="preserve"> </w:t>
      </w:r>
      <w:r w:rsidR="0068658A" w:rsidRPr="0048581D">
        <w:rPr>
          <w:rFonts w:ascii="Arial" w:hAnsi="Arial" w:cs="Arial"/>
          <w:sz w:val="20"/>
          <w:szCs w:val="20"/>
        </w:rPr>
        <w:t>Le c</w:t>
      </w:r>
      <w:r w:rsidR="00841CA0" w:rsidRPr="0048581D">
        <w:rPr>
          <w:rFonts w:ascii="Arial" w:hAnsi="Arial" w:cs="Arial"/>
          <w:sz w:val="20"/>
          <w:szCs w:val="20"/>
        </w:rPr>
        <w:t xml:space="preserve">onseil </w:t>
      </w:r>
      <w:r w:rsidR="0068658A" w:rsidRPr="0048581D">
        <w:rPr>
          <w:rFonts w:ascii="Arial" w:hAnsi="Arial" w:cs="Arial"/>
          <w:sz w:val="20"/>
          <w:szCs w:val="20"/>
        </w:rPr>
        <w:t>municipal est favorable à cette</w:t>
      </w:r>
      <w:r w:rsidR="00841CA0" w:rsidRPr="0048581D">
        <w:rPr>
          <w:rFonts w:ascii="Arial" w:hAnsi="Arial" w:cs="Arial"/>
          <w:sz w:val="20"/>
          <w:szCs w:val="20"/>
        </w:rPr>
        <w:t xml:space="preserve"> démarche</w:t>
      </w:r>
      <w:r w:rsidR="0068658A" w:rsidRPr="0048581D">
        <w:rPr>
          <w:rFonts w:ascii="Arial" w:hAnsi="Arial" w:cs="Arial"/>
          <w:sz w:val="20"/>
          <w:szCs w:val="20"/>
        </w:rPr>
        <w:t>.</w:t>
      </w:r>
      <w:r w:rsidR="00094F49" w:rsidRPr="0048581D">
        <w:rPr>
          <w:rFonts w:ascii="Arial" w:hAnsi="Arial" w:cs="Arial"/>
          <w:sz w:val="20"/>
          <w:szCs w:val="20"/>
        </w:rPr>
        <w:t xml:space="preserve"> La municipalité se rapprochera aussi des associations de transport déjà en place afin de coordonner cette prestation. </w:t>
      </w:r>
    </w:p>
    <w:p w14:paraId="069F3CFE" w14:textId="77777777" w:rsidR="002304B0" w:rsidRPr="0048581D" w:rsidRDefault="002304B0" w:rsidP="00342969">
      <w:pPr>
        <w:pStyle w:val="Paragraphedeliste"/>
        <w:jc w:val="both"/>
        <w:rPr>
          <w:rFonts w:ascii="Arial" w:hAnsi="Arial" w:cs="Arial"/>
          <w:sz w:val="20"/>
          <w:szCs w:val="20"/>
        </w:rPr>
      </w:pPr>
    </w:p>
    <w:p w14:paraId="25F393B9" w14:textId="77777777" w:rsidR="002304B0" w:rsidRPr="0048581D" w:rsidRDefault="002304B0" w:rsidP="00342969">
      <w:pPr>
        <w:pStyle w:val="Paragraphedeliste"/>
        <w:jc w:val="both"/>
        <w:rPr>
          <w:rFonts w:ascii="Arial" w:hAnsi="Arial" w:cs="Arial"/>
          <w:sz w:val="20"/>
          <w:szCs w:val="20"/>
        </w:rPr>
      </w:pPr>
    </w:p>
    <w:p w14:paraId="200666E5" w14:textId="77777777" w:rsidR="00F16DE4" w:rsidRPr="0048581D" w:rsidRDefault="00BB7A52" w:rsidP="00342969">
      <w:pPr>
        <w:pStyle w:val="Paragraphedeliste"/>
        <w:numPr>
          <w:ilvl w:val="0"/>
          <w:numId w:val="3"/>
        </w:numPr>
        <w:jc w:val="both"/>
        <w:rPr>
          <w:rFonts w:ascii="Arial" w:hAnsi="Arial" w:cs="Arial"/>
          <w:sz w:val="20"/>
          <w:szCs w:val="20"/>
        </w:rPr>
      </w:pPr>
      <w:r w:rsidRPr="0048581D">
        <w:rPr>
          <w:rFonts w:ascii="Arial" w:hAnsi="Arial" w:cs="Arial"/>
          <w:sz w:val="20"/>
          <w:szCs w:val="20"/>
        </w:rPr>
        <w:t xml:space="preserve">Commission Elus-Citoyens : présentation </w:t>
      </w:r>
      <w:r w:rsidR="00F92116" w:rsidRPr="0048581D">
        <w:rPr>
          <w:rFonts w:ascii="Arial" w:hAnsi="Arial" w:cs="Arial"/>
          <w:sz w:val="20"/>
          <w:szCs w:val="20"/>
        </w:rPr>
        <w:t xml:space="preserve">par Mme CHIVET </w:t>
      </w:r>
      <w:r w:rsidRPr="0048581D">
        <w:rPr>
          <w:rFonts w:ascii="Arial" w:hAnsi="Arial" w:cs="Arial"/>
          <w:sz w:val="20"/>
          <w:szCs w:val="20"/>
        </w:rPr>
        <w:t>de l’organisation du rallye du 07 avril prochain.</w:t>
      </w:r>
      <w:r w:rsidR="00841CA0" w:rsidRPr="0048581D">
        <w:rPr>
          <w:rFonts w:ascii="Arial" w:hAnsi="Arial" w:cs="Arial"/>
          <w:sz w:val="20"/>
          <w:szCs w:val="20"/>
        </w:rPr>
        <w:t xml:space="preserve"> </w:t>
      </w:r>
      <w:r w:rsidR="00074DBD" w:rsidRPr="0048581D">
        <w:rPr>
          <w:rFonts w:ascii="Arial" w:hAnsi="Arial" w:cs="Arial"/>
          <w:sz w:val="20"/>
          <w:szCs w:val="20"/>
        </w:rPr>
        <w:t>12 équipes maximum pourront y participer ; celles</w:t>
      </w:r>
      <w:r w:rsidR="002304B0" w:rsidRPr="0048581D">
        <w:rPr>
          <w:rFonts w:ascii="Arial" w:hAnsi="Arial" w:cs="Arial"/>
          <w:sz w:val="20"/>
          <w:szCs w:val="20"/>
        </w:rPr>
        <w:t xml:space="preserve"> qui le souhaitent se retrouveront autour d’un p</w:t>
      </w:r>
      <w:r w:rsidR="00841CA0" w:rsidRPr="0048581D">
        <w:rPr>
          <w:rFonts w:ascii="Arial" w:hAnsi="Arial" w:cs="Arial"/>
          <w:sz w:val="20"/>
          <w:szCs w:val="20"/>
        </w:rPr>
        <w:t>ique-nique avant d’engager le rallye. Charades et devinettes</w:t>
      </w:r>
      <w:r w:rsidR="002304B0" w:rsidRPr="0048581D">
        <w:rPr>
          <w:rFonts w:ascii="Arial" w:hAnsi="Arial" w:cs="Arial"/>
          <w:sz w:val="20"/>
          <w:szCs w:val="20"/>
        </w:rPr>
        <w:t xml:space="preserve"> rythmeront </w:t>
      </w:r>
      <w:r w:rsidR="00074DBD" w:rsidRPr="0048581D">
        <w:rPr>
          <w:rFonts w:ascii="Arial" w:hAnsi="Arial" w:cs="Arial"/>
          <w:sz w:val="20"/>
          <w:szCs w:val="20"/>
        </w:rPr>
        <w:t>cette journée avec pause goûter. A l’arrivée, remise des lots et apéritif convivial</w:t>
      </w:r>
      <w:r w:rsidR="005C16EF" w:rsidRPr="0048581D">
        <w:rPr>
          <w:rFonts w:ascii="Arial" w:hAnsi="Arial" w:cs="Arial"/>
          <w:sz w:val="20"/>
          <w:szCs w:val="20"/>
        </w:rPr>
        <w:t xml:space="preserve">. </w:t>
      </w:r>
      <w:r w:rsidR="00074DBD" w:rsidRPr="0048581D">
        <w:rPr>
          <w:rFonts w:ascii="Arial" w:hAnsi="Arial" w:cs="Arial"/>
          <w:sz w:val="20"/>
          <w:szCs w:val="20"/>
        </w:rPr>
        <w:t xml:space="preserve">Un repérage du circuit est programmé </w:t>
      </w:r>
      <w:r w:rsidR="00841CA0" w:rsidRPr="0048581D">
        <w:rPr>
          <w:rFonts w:ascii="Arial" w:hAnsi="Arial" w:cs="Arial"/>
          <w:sz w:val="20"/>
          <w:szCs w:val="20"/>
        </w:rPr>
        <w:t>Le 15/03 à 17</w:t>
      </w:r>
      <w:r w:rsidR="002304B0" w:rsidRPr="0048581D">
        <w:rPr>
          <w:rFonts w:ascii="Arial" w:hAnsi="Arial" w:cs="Arial"/>
          <w:sz w:val="20"/>
          <w:szCs w:val="20"/>
        </w:rPr>
        <w:t xml:space="preserve">h15 </w:t>
      </w:r>
      <w:r w:rsidR="00841CA0" w:rsidRPr="0048581D">
        <w:rPr>
          <w:rFonts w:ascii="Arial" w:hAnsi="Arial" w:cs="Arial"/>
          <w:sz w:val="20"/>
          <w:szCs w:val="20"/>
        </w:rPr>
        <w:t xml:space="preserve">par Emmanuelle et Isabelle. </w:t>
      </w:r>
    </w:p>
    <w:p w14:paraId="0C76E392" w14:textId="30A623C1" w:rsidR="00BB7A52" w:rsidRPr="0048581D" w:rsidRDefault="00074DBD" w:rsidP="00F16DE4">
      <w:pPr>
        <w:pStyle w:val="Paragraphedeliste"/>
        <w:jc w:val="both"/>
        <w:rPr>
          <w:rFonts w:ascii="Arial" w:hAnsi="Arial" w:cs="Arial"/>
          <w:sz w:val="20"/>
          <w:szCs w:val="20"/>
        </w:rPr>
      </w:pPr>
      <w:r w:rsidRPr="0048581D">
        <w:rPr>
          <w:rFonts w:ascii="Arial" w:hAnsi="Arial" w:cs="Arial"/>
          <w:sz w:val="20"/>
          <w:szCs w:val="20"/>
        </w:rPr>
        <w:t xml:space="preserve">M. Gaillard se charge d’organiser la logistique des pauses. </w:t>
      </w:r>
    </w:p>
    <w:p w14:paraId="70B65E4E" w14:textId="77777777" w:rsidR="00F16DE4" w:rsidRPr="0048581D" w:rsidRDefault="00F16DE4" w:rsidP="00F16DE4">
      <w:pPr>
        <w:pStyle w:val="Paragraphedeliste"/>
        <w:jc w:val="both"/>
        <w:rPr>
          <w:rFonts w:ascii="Arial" w:hAnsi="Arial" w:cs="Arial"/>
          <w:sz w:val="20"/>
          <w:szCs w:val="20"/>
        </w:rPr>
      </w:pPr>
    </w:p>
    <w:p w14:paraId="480516D4" w14:textId="77777777" w:rsidR="000172FF" w:rsidRPr="0048581D" w:rsidRDefault="000172FF" w:rsidP="00342969">
      <w:pPr>
        <w:jc w:val="both"/>
        <w:rPr>
          <w:rFonts w:ascii="Arial" w:hAnsi="Arial" w:cs="Arial"/>
          <w:sz w:val="20"/>
          <w:szCs w:val="20"/>
        </w:rPr>
      </w:pPr>
    </w:p>
    <w:p w14:paraId="0649A51A" w14:textId="77777777" w:rsidR="00DB2156" w:rsidRPr="0048581D" w:rsidRDefault="00DB2156" w:rsidP="00342969">
      <w:pPr>
        <w:jc w:val="both"/>
        <w:rPr>
          <w:rFonts w:ascii="Arial" w:hAnsi="Arial" w:cs="Arial"/>
          <w:sz w:val="20"/>
          <w:szCs w:val="20"/>
        </w:rPr>
      </w:pPr>
    </w:p>
    <w:p w14:paraId="524F8101" w14:textId="2F052DFD" w:rsidR="000172FF" w:rsidRPr="0048581D" w:rsidRDefault="000172FF"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ENCADREMENT DES ACTIVITES DU CENTRE DE LOISIRS</w:t>
      </w:r>
      <w:r w:rsidR="00863413" w:rsidRPr="0048581D">
        <w:rPr>
          <w:rFonts w:ascii="Arial" w:hAnsi="Arial" w:cs="Arial"/>
          <w:sz w:val="20"/>
          <w:szCs w:val="20"/>
        </w:rPr>
        <w:t>- CREATION DE POSTES</w:t>
      </w:r>
      <w:r w:rsidR="00DD2645">
        <w:rPr>
          <w:rFonts w:ascii="Arial" w:hAnsi="Arial" w:cs="Arial"/>
          <w:sz w:val="20"/>
          <w:szCs w:val="20"/>
        </w:rPr>
        <w:t xml:space="preserve">   </w:t>
      </w:r>
      <w:r w:rsidR="00DD2645" w:rsidRPr="00DD2645">
        <w:rPr>
          <w:rFonts w:ascii="Arial" w:hAnsi="Arial" w:cs="Arial"/>
          <w:sz w:val="20"/>
          <w:szCs w:val="20"/>
        </w:rPr>
        <w:t>7.2-24-02/09</w:t>
      </w:r>
    </w:p>
    <w:p w14:paraId="4F14E3CC" w14:textId="77777777" w:rsidR="00863413" w:rsidRPr="0048581D" w:rsidRDefault="00A06936" w:rsidP="00342969">
      <w:pPr>
        <w:jc w:val="both"/>
        <w:rPr>
          <w:rFonts w:ascii="Arial" w:hAnsi="Arial" w:cs="Arial"/>
          <w:sz w:val="20"/>
          <w:szCs w:val="20"/>
        </w:rPr>
      </w:pPr>
      <w:r w:rsidRPr="0048581D">
        <w:rPr>
          <w:rFonts w:ascii="Arial" w:hAnsi="Arial" w:cs="Arial"/>
          <w:sz w:val="20"/>
          <w:szCs w:val="20"/>
        </w:rPr>
        <w:t>Mme le maire rappelle que l</w:t>
      </w:r>
      <w:r w:rsidR="00863413" w:rsidRPr="0048581D">
        <w:rPr>
          <w:rFonts w:ascii="Arial" w:hAnsi="Arial" w:cs="Arial"/>
          <w:sz w:val="20"/>
          <w:szCs w:val="20"/>
        </w:rPr>
        <w:t>a commune gère le fonctionnement de l’accueil de loisirs avec les finances accordées par la communauté d’agglomération. Le recrutement du personnel, sa rémunération et son évaluation relèvent de la responsabilité de la commune.</w:t>
      </w:r>
    </w:p>
    <w:p w14:paraId="6F73DA2E" w14:textId="77777777" w:rsidR="00863413" w:rsidRPr="0048581D" w:rsidRDefault="00863413" w:rsidP="00342969">
      <w:pPr>
        <w:jc w:val="both"/>
        <w:rPr>
          <w:rFonts w:ascii="Arial" w:hAnsi="Arial" w:cs="Arial"/>
          <w:sz w:val="20"/>
          <w:szCs w:val="20"/>
        </w:rPr>
      </w:pPr>
      <w:r w:rsidRPr="0048581D">
        <w:rPr>
          <w:rFonts w:ascii="Arial" w:hAnsi="Arial" w:cs="Arial"/>
          <w:sz w:val="20"/>
          <w:szCs w:val="20"/>
        </w:rPr>
        <w:t xml:space="preserve">Afin de pouvoir encadrer les effectifs accordés pour la structure, la commune doit faire appel à du personnel qualifié BAFA et stagiaire BAFA sous la forme d’un contrat à durée déterminée pour satisfaire un besoin saisonnier. </w:t>
      </w:r>
    </w:p>
    <w:p w14:paraId="4A860514" w14:textId="77777777" w:rsidR="00863413" w:rsidRPr="0048581D" w:rsidRDefault="00863413" w:rsidP="00342969">
      <w:pPr>
        <w:jc w:val="both"/>
        <w:rPr>
          <w:rFonts w:ascii="Arial" w:hAnsi="Arial" w:cs="Arial"/>
          <w:sz w:val="20"/>
          <w:szCs w:val="20"/>
        </w:rPr>
      </w:pPr>
      <w:r w:rsidRPr="0048581D">
        <w:rPr>
          <w:rFonts w:ascii="Arial" w:hAnsi="Arial" w:cs="Arial"/>
          <w:sz w:val="20"/>
          <w:szCs w:val="20"/>
        </w:rPr>
        <w:t>Mme le mai</w:t>
      </w:r>
      <w:r w:rsidR="009D78C9" w:rsidRPr="0048581D">
        <w:rPr>
          <w:rFonts w:ascii="Arial" w:hAnsi="Arial" w:cs="Arial"/>
          <w:sz w:val="20"/>
          <w:szCs w:val="20"/>
        </w:rPr>
        <w:t xml:space="preserve">re propose au conseil municipal, qui l’accepte, </w:t>
      </w:r>
      <w:r w:rsidRPr="0048581D">
        <w:rPr>
          <w:rFonts w:ascii="Arial" w:hAnsi="Arial" w:cs="Arial"/>
          <w:sz w:val="20"/>
          <w:szCs w:val="20"/>
        </w:rPr>
        <w:t>de créer les postes nécessaires à l’encadrement du centre aéré</w:t>
      </w:r>
      <w:r w:rsidR="003866E4" w:rsidRPr="0048581D">
        <w:rPr>
          <w:rFonts w:ascii="Arial" w:hAnsi="Arial" w:cs="Arial"/>
          <w:sz w:val="20"/>
          <w:szCs w:val="20"/>
        </w:rPr>
        <w:t xml:space="preserve"> pendant les petites et grandes vacances scolaires soit</w:t>
      </w:r>
      <w:r w:rsidRPr="0048581D">
        <w:rPr>
          <w:rFonts w:ascii="Arial" w:hAnsi="Arial" w:cs="Arial"/>
          <w:sz w:val="20"/>
          <w:szCs w:val="20"/>
        </w:rPr>
        <w:t xml:space="preserve"> 23 animateurs BAFA et 18 stagi</w:t>
      </w:r>
      <w:r w:rsidR="007A64C4" w:rsidRPr="0048581D">
        <w:rPr>
          <w:rFonts w:ascii="Arial" w:hAnsi="Arial" w:cs="Arial"/>
          <w:sz w:val="20"/>
          <w:szCs w:val="20"/>
        </w:rPr>
        <w:t>aires BAFA au cours de l’année courante.</w:t>
      </w:r>
      <w:r w:rsidR="00544E05" w:rsidRPr="0048581D">
        <w:rPr>
          <w:rFonts w:ascii="Arial" w:hAnsi="Arial" w:cs="Arial"/>
          <w:sz w:val="20"/>
          <w:szCs w:val="20"/>
        </w:rPr>
        <w:t xml:space="preserve"> </w:t>
      </w:r>
    </w:p>
    <w:p w14:paraId="127DBF8A" w14:textId="77777777" w:rsidR="005F2AF6" w:rsidRPr="0048581D" w:rsidRDefault="005F2AF6" w:rsidP="00342969">
      <w:pPr>
        <w:jc w:val="both"/>
        <w:rPr>
          <w:rFonts w:ascii="Arial" w:hAnsi="Arial" w:cs="Arial"/>
          <w:sz w:val="20"/>
          <w:szCs w:val="20"/>
        </w:rPr>
      </w:pPr>
    </w:p>
    <w:p w14:paraId="7D29BA7D" w14:textId="6A3961E6" w:rsidR="00863413" w:rsidRPr="0048581D" w:rsidRDefault="005F2AF6"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 xml:space="preserve">LUTTE CONTRE LE FRELON ASIATIQUE : renouvellement de la convention </w:t>
      </w:r>
      <w:r w:rsidR="00DD2645">
        <w:rPr>
          <w:rFonts w:ascii="Arial" w:hAnsi="Arial" w:cs="Arial"/>
          <w:sz w:val="20"/>
          <w:szCs w:val="20"/>
        </w:rPr>
        <w:tab/>
      </w:r>
      <w:r w:rsidR="00DD2645">
        <w:rPr>
          <w:rFonts w:ascii="Arial" w:hAnsi="Arial" w:cs="Arial"/>
          <w:sz w:val="20"/>
          <w:szCs w:val="20"/>
        </w:rPr>
        <w:tab/>
      </w:r>
      <w:r w:rsidR="00DD2645" w:rsidRPr="00DD2645">
        <w:rPr>
          <w:rFonts w:ascii="Arial" w:hAnsi="Arial" w:cs="Arial"/>
          <w:sz w:val="20"/>
          <w:szCs w:val="20"/>
        </w:rPr>
        <w:t>8.8-24-02/10</w:t>
      </w:r>
    </w:p>
    <w:p w14:paraId="44E457CE" w14:textId="77777777" w:rsidR="005F2AF6" w:rsidRPr="0048581D" w:rsidRDefault="005F2AF6" w:rsidP="00342969">
      <w:pPr>
        <w:jc w:val="both"/>
        <w:rPr>
          <w:rFonts w:ascii="Arial" w:hAnsi="Arial" w:cs="Arial"/>
          <w:sz w:val="20"/>
          <w:szCs w:val="20"/>
        </w:rPr>
      </w:pPr>
      <w:r w:rsidRPr="0048581D">
        <w:rPr>
          <w:rFonts w:ascii="Arial" w:hAnsi="Arial" w:cs="Arial"/>
          <w:sz w:val="20"/>
          <w:szCs w:val="20"/>
        </w:rPr>
        <w:t xml:space="preserve">Le FGDON soumet le renouvellement de la convention triennale de lutte collective contre les frelons asiatiques à la décision du conseil municipal. Elle couvre la période de 2024 à 2026 et sous réserve des financements du Département sur 2 volets : </w:t>
      </w:r>
    </w:p>
    <w:p w14:paraId="07094033" w14:textId="77777777" w:rsidR="005F2AF6" w:rsidRPr="0048581D" w:rsidRDefault="005F2AF6" w:rsidP="00342969">
      <w:pPr>
        <w:pStyle w:val="Paragraphedeliste"/>
        <w:numPr>
          <w:ilvl w:val="0"/>
          <w:numId w:val="4"/>
        </w:numPr>
        <w:jc w:val="both"/>
        <w:rPr>
          <w:rFonts w:ascii="Arial" w:hAnsi="Arial" w:cs="Arial"/>
          <w:sz w:val="20"/>
          <w:szCs w:val="20"/>
        </w:rPr>
      </w:pPr>
      <w:r w:rsidRPr="0048581D">
        <w:rPr>
          <w:rFonts w:ascii="Arial" w:hAnsi="Arial" w:cs="Arial"/>
          <w:sz w:val="20"/>
          <w:szCs w:val="20"/>
        </w:rPr>
        <w:t>Animation, coordination et suivi des actions : cotisation annuelle de 98 €</w:t>
      </w:r>
    </w:p>
    <w:p w14:paraId="08F08726" w14:textId="77777777" w:rsidR="005F2AF6" w:rsidRPr="0048581D" w:rsidRDefault="005F2AF6" w:rsidP="00342969">
      <w:pPr>
        <w:pStyle w:val="Paragraphedeliste"/>
        <w:numPr>
          <w:ilvl w:val="0"/>
          <w:numId w:val="4"/>
        </w:numPr>
        <w:jc w:val="both"/>
        <w:rPr>
          <w:rFonts w:ascii="Arial" w:hAnsi="Arial" w:cs="Arial"/>
          <w:sz w:val="20"/>
          <w:szCs w:val="20"/>
        </w:rPr>
      </w:pPr>
      <w:r w:rsidRPr="0048581D">
        <w:rPr>
          <w:rFonts w:ascii="Arial" w:hAnsi="Arial" w:cs="Arial"/>
          <w:sz w:val="20"/>
          <w:szCs w:val="20"/>
        </w:rPr>
        <w:t>Lutte collective pour la destruction des nids : la commune choisit le prestataire et règle un montant en fonction du type de nids détruits.</w:t>
      </w:r>
    </w:p>
    <w:p w14:paraId="0E7D6D23" w14:textId="77777777" w:rsidR="005F2AF6" w:rsidRPr="0048581D" w:rsidRDefault="009D78C9" w:rsidP="00342969">
      <w:pPr>
        <w:jc w:val="both"/>
        <w:rPr>
          <w:rFonts w:ascii="Arial" w:hAnsi="Arial" w:cs="Arial"/>
          <w:sz w:val="20"/>
          <w:szCs w:val="20"/>
        </w:rPr>
      </w:pPr>
      <w:r w:rsidRPr="0048581D">
        <w:rPr>
          <w:rFonts w:ascii="Arial" w:hAnsi="Arial" w:cs="Arial"/>
          <w:sz w:val="20"/>
          <w:szCs w:val="20"/>
        </w:rPr>
        <w:t>Le conseil municipal autorise Mme le maire à signer la convention de lutte collective contre les frelons asiatiques.</w:t>
      </w:r>
    </w:p>
    <w:p w14:paraId="7CD09142" w14:textId="77777777" w:rsidR="00AA2737" w:rsidRPr="0048581D" w:rsidRDefault="00AA2737" w:rsidP="00342969">
      <w:pPr>
        <w:jc w:val="both"/>
        <w:rPr>
          <w:rFonts w:ascii="Arial" w:hAnsi="Arial" w:cs="Arial"/>
          <w:sz w:val="20"/>
          <w:szCs w:val="20"/>
        </w:rPr>
      </w:pPr>
    </w:p>
    <w:p w14:paraId="68617DFF" w14:textId="77777777" w:rsidR="00117577" w:rsidRPr="0048581D" w:rsidRDefault="00117577" w:rsidP="0034296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8581D">
        <w:rPr>
          <w:rFonts w:ascii="Arial" w:hAnsi="Arial" w:cs="Arial"/>
          <w:sz w:val="20"/>
          <w:szCs w:val="20"/>
        </w:rPr>
        <w:t xml:space="preserve"> QUESTIONS DIVERSES</w:t>
      </w:r>
    </w:p>
    <w:p w14:paraId="6FDA48EB" w14:textId="1E073E82" w:rsidR="00FB051C" w:rsidRPr="0048581D" w:rsidRDefault="00FB051C" w:rsidP="00342969">
      <w:pPr>
        <w:jc w:val="both"/>
        <w:rPr>
          <w:rFonts w:ascii="Arial" w:hAnsi="Arial" w:cs="Arial"/>
          <w:sz w:val="20"/>
          <w:szCs w:val="20"/>
        </w:rPr>
      </w:pPr>
      <w:r w:rsidRPr="0048581D">
        <w:rPr>
          <w:rFonts w:ascii="Arial" w:hAnsi="Arial" w:cs="Arial"/>
          <w:sz w:val="20"/>
          <w:szCs w:val="20"/>
        </w:rPr>
        <w:t xml:space="preserve">Salle communale : </w:t>
      </w:r>
      <w:r w:rsidR="00BB6F33" w:rsidRPr="0048581D">
        <w:rPr>
          <w:rFonts w:ascii="Arial" w:hAnsi="Arial" w:cs="Arial"/>
          <w:sz w:val="20"/>
          <w:szCs w:val="20"/>
        </w:rPr>
        <w:t xml:space="preserve">le conseil municipal est favorable à la </w:t>
      </w:r>
      <w:r w:rsidRPr="0048581D">
        <w:rPr>
          <w:rFonts w:ascii="Arial" w:hAnsi="Arial" w:cs="Arial"/>
          <w:sz w:val="20"/>
          <w:szCs w:val="20"/>
        </w:rPr>
        <w:t xml:space="preserve">gratuité pour </w:t>
      </w:r>
      <w:r w:rsidR="003E04F1" w:rsidRPr="0048581D">
        <w:rPr>
          <w:rFonts w:ascii="Arial" w:hAnsi="Arial" w:cs="Arial"/>
          <w:sz w:val="20"/>
          <w:szCs w:val="20"/>
        </w:rPr>
        <w:t xml:space="preserve">les réunions organisées par </w:t>
      </w:r>
      <w:r w:rsidRPr="0048581D">
        <w:rPr>
          <w:rFonts w:ascii="Arial" w:hAnsi="Arial" w:cs="Arial"/>
          <w:sz w:val="20"/>
          <w:szCs w:val="20"/>
        </w:rPr>
        <w:t>la communauté d’agglo</w:t>
      </w:r>
      <w:r w:rsidR="00BB6F33" w:rsidRPr="0048581D">
        <w:rPr>
          <w:rFonts w:ascii="Arial" w:hAnsi="Arial" w:cs="Arial"/>
          <w:sz w:val="20"/>
          <w:szCs w:val="20"/>
        </w:rPr>
        <w:t>mération</w:t>
      </w:r>
      <w:r w:rsidR="003E04F1" w:rsidRPr="0048581D">
        <w:rPr>
          <w:rFonts w:ascii="Arial" w:hAnsi="Arial" w:cs="Arial"/>
          <w:sz w:val="20"/>
          <w:szCs w:val="20"/>
        </w:rPr>
        <w:t xml:space="preserve"> (</w:t>
      </w:r>
      <w:r w:rsidR="00094F49" w:rsidRPr="0048581D">
        <w:rPr>
          <w:rFonts w:ascii="Arial" w:hAnsi="Arial" w:cs="Arial"/>
          <w:sz w:val="20"/>
          <w:szCs w:val="20"/>
        </w:rPr>
        <w:t>charges</w:t>
      </w:r>
      <w:r w:rsidR="003E04F1" w:rsidRPr="0048581D">
        <w:rPr>
          <w:rFonts w:ascii="Arial" w:hAnsi="Arial" w:cs="Arial"/>
          <w:sz w:val="20"/>
          <w:szCs w:val="20"/>
        </w:rPr>
        <w:t xml:space="preserve"> à payer) et dans le cas d’inhumations lorsque la salle des Vergées</w:t>
      </w:r>
      <w:r w:rsidR="00094F49" w:rsidRPr="0048581D">
        <w:rPr>
          <w:rFonts w:ascii="Arial" w:hAnsi="Arial" w:cs="Arial"/>
          <w:sz w:val="20"/>
          <w:szCs w:val="20"/>
        </w:rPr>
        <w:t xml:space="preserve"> ou des associations </w:t>
      </w:r>
      <w:r w:rsidR="003E04F1" w:rsidRPr="0048581D">
        <w:rPr>
          <w:rFonts w:ascii="Arial" w:hAnsi="Arial" w:cs="Arial"/>
          <w:sz w:val="20"/>
          <w:szCs w:val="20"/>
        </w:rPr>
        <w:t xml:space="preserve">n’est pas suffisamment grande.  </w:t>
      </w:r>
    </w:p>
    <w:p w14:paraId="242C547C" w14:textId="77777777" w:rsidR="00117577" w:rsidRPr="0048581D" w:rsidRDefault="00117577" w:rsidP="00342969">
      <w:pPr>
        <w:jc w:val="both"/>
        <w:rPr>
          <w:rFonts w:ascii="Arial" w:hAnsi="Arial" w:cs="Arial"/>
          <w:sz w:val="20"/>
          <w:szCs w:val="20"/>
        </w:rPr>
      </w:pPr>
    </w:p>
    <w:p w14:paraId="53B1EF4A" w14:textId="77777777" w:rsidR="000172FF" w:rsidRPr="0048581D" w:rsidRDefault="000172FF" w:rsidP="00342969">
      <w:pPr>
        <w:jc w:val="both"/>
        <w:rPr>
          <w:rFonts w:ascii="Arial" w:hAnsi="Arial" w:cs="Arial"/>
          <w:sz w:val="20"/>
          <w:szCs w:val="20"/>
        </w:rPr>
      </w:pPr>
    </w:p>
    <w:p w14:paraId="6C35C658" w14:textId="77777777" w:rsidR="00E76FF8" w:rsidRPr="0048581D" w:rsidRDefault="00E76FF8" w:rsidP="00342969">
      <w:pPr>
        <w:jc w:val="both"/>
        <w:rPr>
          <w:rFonts w:ascii="Arial" w:hAnsi="Arial" w:cs="Arial"/>
          <w:sz w:val="20"/>
          <w:szCs w:val="20"/>
        </w:rPr>
      </w:pPr>
    </w:p>
    <w:p w14:paraId="6606FD5A" w14:textId="77777777" w:rsidR="00E94B77" w:rsidRPr="0048581D" w:rsidRDefault="00E94B77" w:rsidP="00342969">
      <w:pPr>
        <w:jc w:val="both"/>
        <w:rPr>
          <w:rFonts w:ascii="Arial" w:hAnsi="Arial" w:cs="Arial"/>
          <w:sz w:val="20"/>
          <w:szCs w:val="20"/>
        </w:rPr>
      </w:pPr>
    </w:p>
    <w:p w14:paraId="35324860" w14:textId="77777777" w:rsidR="00E94B77" w:rsidRPr="0048581D" w:rsidRDefault="00E94B77" w:rsidP="00342969">
      <w:pPr>
        <w:jc w:val="both"/>
        <w:rPr>
          <w:rFonts w:ascii="Arial" w:hAnsi="Arial" w:cs="Arial"/>
          <w:sz w:val="20"/>
          <w:szCs w:val="20"/>
        </w:rPr>
      </w:pPr>
    </w:p>
    <w:sectPr w:rsidR="00E94B77" w:rsidRPr="0048581D" w:rsidSect="002F1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343C"/>
    <w:multiLevelType w:val="hybridMultilevel"/>
    <w:tmpl w:val="1D14F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2C24B1"/>
    <w:multiLevelType w:val="hybridMultilevel"/>
    <w:tmpl w:val="36C447A6"/>
    <w:lvl w:ilvl="0" w:tplc="C6762CE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5EB7B03"/>
    <w:multiLevelType w:val="hybridMultilevel"/>
    <w:tmpl w:val="E206B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806541"/>
    <w:multiLevelType w:val="hybridMultilevel"/>
    <w:tmpl w:val="95BCD7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6D"/>
    <w:rsid w:val="000172FF"/>
    <w:rsid w:val="00024657"/>
    <w:rsid w:val="00074DBD"/>
    <w:rsid w:val="0008246D"/>
    <w:rsid w:val="000861F3"/>
    <w:rsid w:val="00094F49"/>
    <w:rsid w:val="000E07EB"/>
    <w:rsid w:val="00111C50"/>
    <w:rsid w:val="00115E15"/>
    <w:rsid w:val="00116C53"/>
    <w:rsid w:val="00117577"/>
    <w:rsid w:val="001423F5"/>
    <w:rsid w:val="00143F9A"/>
    <w:rsid w:val="001B6D97"/>
    <w:rsid w:val="001C31D6"/>
    <w:rsid w:val="001E209A"/>
    <w:rsid w:val="001F2508"/>
    <w:rsid w:val="002231DA"/>
    <w:rsid w:val="002304B0"/>
    <w:rsid w:val="00236360"/>
    <w:rsid w:val="002E1B38"/>
    <w:rsid w:val="002F1E6A"/>
    <w:rsid w:val="002F515B"/>
    <w:rsid w:val="00342969"/>
    <w:rsid w:val="00350C2C"/>
    <w:rsid w:val="003630D5"/>
    <w:rsid w:val="00363BFD"/>
    <w:rsid w:val="003866E4"/>
    <w:rsid w:val="00392CAB"/>
    <w:rsid w:val="003D0949"/>
    <w:rsid w:val="003E04F1"/>
    <w:rsid w:val="003E14B8"/>
    <w:rsid w:val="0040799E"/>
    <w:rsid w:val="00420D57"/>
    <w:rsid w:val="00470190"/>
    <w:rsid w:val="0048581D"/>
    <w:rsid w:val="004C0DEA"/>
    <w:rsid w:val="004D2792"/>
    <w:rsid w:val="004F21E2"/>
    <w:rsid w:val="0051494B"/>
    <w:rsid w:val="0051593A"/>
    <w:rsid w:val="0052757D"/>
    <w:rsid w:val="00535D73"/>
    <w:rsid w:val="00544E05"/>
    <w:rsid w:val="00566FED"/>
    <w:rsid w:val="00592DE2"/>
    <w:rsid w:val="005B6987"/>
    <w:rsid w:val="005C16EF"/>
    <w:rsid w:val="005C2418"/>
    <w:rsid w:val="005D6FF5"/>
    <w:rsid w:val="005E42D4"/>
    <w:rsid w:val="005E54AB"/>
    <w:rsid w:val="005E783E"/>
    <w:rsid w:val="005F2AF6"/>
    <w:rsid w:val="006334F4"/>
    <w:rsid w:val="00647F95"/>
    <w:rsid w:val="00671D8F"/>
    <w:rsid w:val="0068658A"/>
    <w:rsid w:val="006B1F09"/>
    <w:rsid w:val="006D5A3F"/>
    <w:rsid w:val="006E37CD"/>
    <w:rsid w:val="007011C5"/>
    <w:rsid w:val="0076324A"/>
    <w:rsid w:val="00793192"/>
    <w:rsid w:val="00793797"/>
    <w:rsid w:val="007A64C4"/>
    <w:rsid w:val="007B5D08"/>
    <w:rsid w:val="007C0A25"/>
    <w:rsid w:val="00832B80"/>
    <w:rsid w:val="00833037"/>
    <w:rsid w:val="0083420C"/>
    <w:rsid w:val="00841CA0"/>
    <w:rsid w:val="00863413"/>
    <w:rsid w:val="008C703F"/>
    <w:rsid w:val="008E6164"/>
    <w:rsid w:val="00931AF8"/>
    <w:rsid w:val="00934687"/>
    <w:rsid w:val="00941578"/>
    <w:rsid w:val="0095302B"/>
    <w:rsid w:val="009D78C9"/>
    <w:rsid w:val="00A06936"/>
    <w:rsid w:val="00A077D1"/>
    <w:rsid w:val="00A12296"/>
    <w:rsid w:val="00A214A2"/>
    <w:rsid w:val="00A5396F"/>
    <w:rsid w:val="00A867F8"/>
    <w:rsid w:val="00AA2737"/>
    <w:rsid w:val="00AD3C99"/>
    <w:rsid w:val="00AE34D8"/>
    <w:rsid w:val="00B26E9A"/>
    <w:rsid w:val="00B46A31"/>
    <w:rsid w:val="00B60B00"/>
    <w:rsid w:val="00B61AE7"/>
    <w:rsid w:val="00BB6F33"/>
    <w:rsid w:val="00BB7A52"/>
    <w:rsid w:val="00BE4C19"/>
    <w:rsid w:val="00C02EF9"/>
    <w:rsid w:val="00C1470F"/>
    <w:rsid w:val="00C318CD"/>
    <w:rsid w:val="00C52630"/>
    <w:rsid w:val="00C97BF4"/>
    <w:rsid w:val="00D22C10"/>
    <w:rsid w:val="00D23F98"/>
    <w:rsid w:val="00D672F4"/>
    <w:rsid w:val="00D91202"/>
    <w:rsid w:val="00DB0E0A"/>
    <w:rsid w:val="00DB2156"/>
    <w:rsid w:val="00DB4CC3"/>
    <w:rsid w:val="00DD2645"/>
    <w:rsid w:val="00DE7B10"/>
    <w:rsid w:val="00E0211B"/>
    <w:rsid w:val="00E33A1B"/>
    <w:rsid w:val="00E357C2"/>
    <w:rsid w:val="00E63473"/>
    <w:rsid w:val="00E76FF8"/>
    <w:rsid w:val="00E94B77"/>
    <w:rsid w:val="00ED1F9E"/>
    <w:rsid w:val="00F16DE4"/>
    <w:rsid w:val="00F50264"/>
    <w:rsid w:val="00F92116"/>
    <w:rsid w:val="00FB051C"/>
    <w:rsid w:val="00FB41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7933"/>
  <w15:docId w15:val="{7D8FF667-7FCD-49A7-AE71-D7C89111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F9E"/>
    <w:pPr>
      <w:ind w:left="720"/>
      <w:contextualSpacing/>
    </w:pPr>
  </w:style>
  <w:style w:type="paragraph" w:styleId="Textedebulles">
    <w:name w:val="Balloon Text"/>
    <w:basedOn w:val="Normal"/>
    <w:link w:val="TextedebullesCar"/>
    <w:uiPriority w:val="99"/>
    <w:semiHidden/>
    <w:unhideWhenUsed/>
    <w:rsid w:val="00AE34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4D8"/>
    <w:rPr>
      <w:rFonts w:ascii="Segoe UI" w:hAnsi="Segoe UI" w:cs="Segoe UI"/>
      <w:sz w:val="18"/>
      <w:szCs w:val="18"/>
    </w:rPr>
  </w:style>
  <w:style w:type="paragraph" w:customStyle="1" w:styleId="Normal0">
    <w:name w:val="[Normal]"/>
    <w:uiPriority w:val="99"/>
    <w:rsid w:val="007011C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GESTION</cp:lastModifiedBy>
  <cp:revision>2</cp:revision>
  <cp:lastPrinted>2024-02-19T18:19:00Z</cp:lastPrinted>
  <dcterms:created xsi:type="dcterms:W3CDTF">2024-02-20T15:07:00Z</dcterms:created>
  <dcterms:modified xsi:type="dcterms:W3CDTF">2024-02-20T15:07:00Z</dcterms:modified>
</cp:coreProperties>
</file>