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F862" w14:textId="77777777" w:rsidR="0086024A" w:rsidRDefault="006849A7" w:rsidP="008C60B1">
      <w:pPr>
        <w:spacing w:before="100" w:beforeAutospacing="1"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lang w:eastAsia="fr-FR"/>
        </w:rPr>
        <w:t xml:space="preserve">REGLEMENT </w:t>
      </w:r>
      <w:r w:rsidR="0086024A" w:rsidRPr="005F3BBA">
        <w:rPr>
          <w:rFonts w:asciiTheme="majorHAnsi" w:eastAsia="Times New Roman" w:hAnsiTheme="majorHAnsi" w:cstheme="majorHAnsi"/>
          <w:b/>
          <w:bCs/>
          <w:lang w:eastAsia="fr-FR"/>
        </w:rPr>
        <w:t>INTERIEUR DES SERVICES DE GARDERIE, D’ETUDE SURVEILLEE</w:t>
      </w:r>
      <w:r w:rsidR="0086024A">
        <w:rPr>
          <w:rFonts w:asciiTheme="majorHAnsi" w:eastAsia="Times New Roman" w:hAnsiTheme="majorHAnsi" w:cstheme="majorHAnsi"/>
          <w:b/>
          <w:bCs/>
          <w:lang w:eastAsia="fr-FR"/>
        </w:rPr>
        <w:t>, DE CANTINE ET DES TEMPS D’ACIVITES PERISCOLAIRES.</w:t>
      </w:r>
    </w:p>
    <w:p w14:paraId="57E375FB" w14:textId="2095F616" w:rsidR="006849A7" w:rsidRPr="005F3BBA" w:rsidRDefault="004D21E7" w:rsidP="008C60B1">
      <w:pPr>
        <w:spacing w:before="100" w:beforeAutospacing="1"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b/>
          <w:bCs/>
          <w:lang w:eastAsia="fr-FR"/>
        </w:rPr>
        <w:t>A</w:t>
      </w:r>
      <w:r w:rsidR="00EF377E">
        <w:rPr>
          <w:rFonts w:asciiTheme="majorHAnsi" w:eastAsia="Times New Roman" w:hAnsiTheme="majorHAnsi" w:cstheme="majorHAnsi"/>
          <w:b/>
          <w:bCs/>
          <w:lang w:eastAsia="fr-FR"/>
        </w:rPr>
        <w:t xml:space="preserve">nnée scolaire </w:t>
      </w:r>
      <w:r w:rsidR="001A6CD4">
        <w:rPr>
          <w:rFonts w:asciiTheme="majorHAnsi" w:eastAsia="Times New Roman" w:hAnsiTheme="majorHAnsi" w:cstheme="majorHAnsi"/>
          <w:b/>
          <w:bCs/>
          <w:lang w:eastAsia="fr-FR"/>
        </w:rPr>
        <w:t>2025-2026</w:t>
      </w:r>
    </w:p>
    <w:p w14:paraId="4C3208BC" w14:textId="77777777" w:rsidR="006849A7" w:rsidRPr="005F3BBA" w:rsidRDefault="006849A7" w:rsidP="00DB303B">
      <w:p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RÈGLES GÉNÉRALES DE FONCTIONNEMENT :</w:t>
      </w:r>
    </w:p>
    <w:p w14:paraId="3685E166" w14:textId="77777777" w:rsidR="006849A7" w:rsidRPr="005F3BBA" w:rsidRDefault="006849A7" w:rsidP="00DB303B">
      <w:pPr>
        <w:spacing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Responsabilité de la </w:t>
      </w:r>
      <w:r w:rsidR="00FF3140">
        <w:rPr>
          <w:rFonts w:asciiTheme="majorHAnsi" w:eastAsia="Times New Roman" w:hAnsiTheme="majorHAnsi" w:cstheme="majorHAnsi"/>
          <w:color w:val="000000"/>
          <w:lang w:eastAsia="fr-FR"/>
        </w:rPr>
        <w:t>commune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 de Marcey-les-Grèves.</w:t>
      </w:r>
    </w:p>
    <w:p w14:paraId="4924DC5F" w14:textId="77777777" w:rsidR="006849A7" w:rsidRPr="005F3BBA" w:rsidRDefault="006849A7" w:rsidP="00DB303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La surveillance, le service des repas, l’animation</w:t>
      </w:r>
      <w:r w:rsidR="0086024A">
        <w:rPr>
          <w:rFonts w:asciiTheme="majorHAnsi" w:eastAsia="Times New Roman" w:hAnsiTheme="majorHAnsi" w:cstheme="majorHAnsi"/>
          <w:color w:val="000000"/>
          <w:lang w:eastAsia="fr-FR"/>
        </w:rPr>
        <w:t>, l’étude surveillée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 et le nettoyage des locaux sont assurés par les agents communaux.</w:t>
      </w:r>
    </w:p>
    <w:p w14:paraId="26270BF2" w14:textId="77777777" w:rsidR="006849A7" w:rsidRPr="005F3BBA" w:rsidRDefault="006849A7" w:rsidP="00DB303B">
      <w:pPr>
        <w:spacing w:after="0" w:line="240" w:lineRule="auto"/>
        <w:ind w:right="28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En cas d'absence, leur remplacement ne pourra être systématique. La surveillance des enfants sera toutefois assurée.</w:t>
      </w:r>
    </w:p>
    <w:p w14:paraId="4301F7D0" w14:textId="77777777" w:rsidR="003B07ED" w:rsidRDefault="003B07ED" w:rsidP="00DB303B">
      <w:pPr>
        <w:spacing w:after="0" w:line="240" w:lineRule="auto"/>
        <w:ind w:right="74"/>
        <w:jc w:val="both"/>
        <w:rPr>
          <w:rFonts w:asciiTheme="majorHAnsi" w:eastAsia="Times New Roman" w:hAnsiTheme="majorHAnsi" w:cstheme="majorHAnsi"/>
          <w:b/>
          <w:color w:val="000000"/>
          <w:lang w:eastAsia="fr-FR"/>
        </w:rPr>
      </w:pPr>
    </w:p>
    <w:p w14:paraId="3D8CC98B" w14:textId="77777777" w:rsidR="0086024A" w:rsidRPr="005F3BBA" w:rsidRDefault="0086024A" w:rsidP="00DB303B">
      <w:pPr>
        <w:spacing w:after="0" w:line="240" w:lineRule="auto"/>
        <w:ind w:right="74"/>
        <w:jc w:val="both"/>
        <w:rPr>
          <w:rFonts w:asciiTheme="majorHAnsi" w:eastAsia="Times New Roman" w:hAnsiTheme="majorHAnsi" w:cstheme="majorHAnsi"/>
          <w:b/>
          <w:color w:val="000000"/>
          <w:lang w:eastAsia="fr-FR"/>
        </w:rPr>
      </w:pPr>
    </w:p>
    <w:p w14:paraId="5D1CB150" w14:textId="77777777" w:rsidR="00C7653E" w:rsidRPr="005F3BBA" w:rsidRDefault="00C7653E" w:rsidP="00DB303B">
      <w:pPr>
        <w:spacing w:after="0" w:line="240" w:lineRule="auto"/>
        <w:ind w:right="74"/>
        <w:jc w:val="both"/>
        <w:rPr>
          <w:rFonts w:asciiTheme="majorHAnsi" w:eastAsia="Times New Roman" w:hAnsiTheme="majorHAnsi" w:cstheme="majorHAnsi"/>
          <w:b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color w:val="000000"/>
          <w:lang w:eastAsia="fr-FR"/>
        </w:rPr>
        <w:t>FONCTIONNEMENT DES TEMPS D’ACTIVITES PERISCOLAIRES (TAP)</w:t>
      </w:r>
      <w:r w:rsidR="0086024A">
        <w:rPr>
          <w:rFonts w:asciiTheme="majorHAnsi" w:eastAsia="Times New Roman" w:hAnsiTheme="majorHAnsi" w:cstheme="majorHAnsi"/>
          <w:b/>
          <w:color w:val="000000"/>
          <w:lang w:eastAsia="fr-FR"/>
        </w:rPr>
        <w:t xml:space="preserve">. </w:t>
      </w:r>
    </w:p>
    <w:p w14:paraId="30CB1F68" w14:textId="77777777" w:rsidR="003B07ED" w:rsidRPr="005F3BBA" w:rsidRDefault="003B07ED" w:rsidP="00DB303B">
      <w:pPr>
        <w:spacing w:after="0" w:line="240" w:lineRule="auto"/>
        <w:ind w:right="74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Mr RESTOUT Mathias est le coordinateur des TAP. </w:t>
      </w:r>
    </w:p>
    <w:p w14:paraId="7B80AE59" w14:textId="77777777" w:rsidR="003B07ED" w:rsidRPr="005F3BBA" w:rsidRDefault="0086024A" w:rsidP="00DB30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Tous les enfants accèdent à </w:t>
      </w:r>
      <w:r w:rsidR="003B07ED" w:rsidRPr="005F3BBA">
        <w:rPr>
          <w:rFonts w:asciiTheme="majorHAnsi" w:hAnsiTheme="majorHAnsi" w:cstheme="majorHAnsi"/>
        </w:rPr>
        <w:t>3 domaines d’activités tout au long de l’année :</w:t>
      </w:r>
    </w:p>
    <w:p w14:paraId="12AD76CF" w14:textId="77777777" w:rsidR="003B07ED" w:rsidRPr="005F3BBA" w:rsidRDefault="003B07ED" w:rsidP="00DB303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>- activités artistiques et culturelles</w:t>
      </w:r>
    </w:p>
    <w:p w14:paraId="23B39B06" w14:textId="77777777" w:rsidR="003B07ED" w:rsidRPr="005F3BBA" w:rsidRDefault="003B07ED" w:rsidP="00DB303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>- activités physiques et sportives</w:t>
      </w:r>
    </w:p>
    <w:p w14:paraId="3C4EF505" w14:textId="4274BCA5" w:rsidR="003B07ED" w:rsidRDefault="003B07ED" w:rsidP="00DB303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>-</w:t>
      </w:r>
      <w:r w:rsidR="00C02CCC">
        <w:rPr>
          <w:rFonts w:asciiTheme="majorHAnsi" w:hAnsiTheme="majorHAnsi" w:cstheme="majorHAnsi"/>
        </w:rPr>
        <w:t xml:space="preserve"> </w:t>
      </w:r>
      <w:r w:rsidRPr="005F3BBA">
        <w:rPr>
          <w:rFonts w:asciiTheme="majorHAnsi" w:hAnsiTheme="majorHAnsi" w:cstheme="majorHAnsi"/>
        </w:rPr>
        <w:t>activités citoyennes et environnementales</w:t>
      </w:r>
    </w:p>
    <w:p w14:paraId="3C1A915D" w14:textId="77777777" w:rsidR="0086024A" w:rsidRPr="005F3BBA" w:rsidRDefault="0086024A" w:rsidP="00DB303B">
      <w:pPr>
        <w:pStyle w:val="Paragraphedeliste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Theme="majorHAnsi" w:hAnsiTheme="majorHAnsi" w:cstheme="majorHAnsi"/>
        </w:rPr>
      </w:pPr>
    </w:p>
    <w:p w14:paraId="624780BD" w14:textId="77777777" w:rsidR="003B07ED" w:rsidRPr="0086024A" w:rsidRDefault="003B07ED" w:rsidP="00DB30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6024A">
        <w:rPr>
          <w:rFonts w:asciiTheme="majorHAnsi" w:hAnsiTheme="majorHAnsi" w:cstheme="majorHAnsi"/>
        </w:rPr>
        <w:t>Ces activités périscolaires sont gratuites.</w:t>
      </w:r>
    </w:p>
    <w:p w14:paraId="6C22B856" w14:textId="77777777" w:rsidR="003B07ED" w:rsidRDefault="00FF3140" w:rsidP="00DB30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temps de garderie précéda</w:t>
      </w:r>
      <w:r w:rsidR="003B07ED" w:rsidRPr="0086024A">
        <w:rPr>
          <w:rFonts w:asciiTheme="majorHAnsi" w:hAnsiTheme="majorHAnsi" w:cstheme="majorHAnsi"/>
        </w:rPr>
        <w:t>nt les activités sera gratuit.</w:t>
      </w:r>
    </w:p>
    <w:p w14:paraId="0B06A7BE" w14:textId="77777777" w:rsidR="0086024A" w:rsidRDefault="0086024A" w:rsidP="00DB303B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95DD81A" w14:textId="6A5891B4" w:rsidR="003B07ED" w:rsidRPr="0086024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6024A">
        <w:rPr>
          <w:rFonts w:asciiTheme="majorHAnsi" w:hAnsiTheme="majorHAnsi" w:cstheme="majorHAnsi"/>
          <w:b/>
        </w:rPr>
        <w:t>Maternelle</w:t>
      </w:r>
      <w:r w:rsidRPr="0086024A">
        <w:rPr>
          <w:rFonts w:asciiTheme="majorHAnsi" w:hAnsiTheme="majorHAnsi" w:cstheme="majorHAnsi"/>
        </w:rPr>
        <w:t> : de 15h40 à16h</w:t>
      </w:r>
      <w:r w:rsidR="00A85D25">
        <w:rPr>
          <w:rFonts w:asciiTheme="majorHAnsi" w:hAnsiTheme="majorHAnsi" w:cstheme="majorHAnsi"/>
        </w:rPr>
        <w:t>30</w:t>
      </w:r>
      <w:r w:rsidRPr="0086024A">
        <w:rPr>
          <w:rFonts w:asciiTheme="majorHAnsi" w:hAnsiTheme="majorHAnsi" w:cstheme="majorHAnsi"/>
        </w:rPr>
        <w:t xml:space="preserve"> tous les jours pour les enfants de maternelle avec une durée de 45mn.  </w:t>
      </w:r>
      <w:r w:rsidR="004D21E7">
        <w:rPr>
          <w:rFonts w:asciiTheme="majorHAnsi" w:hAnsiTheme="majorHAnsi" w:cstheme="majorHAnsi"/>
        </w:rPr>
        <w:t xml:space="preserve">Les enfants sont répartis en 2 ateliers déterminés par l’équipe aux 1er et </w:t>
      </w:r>
      <w:r w:rsidR="00D949AF">
        <w:rPr>
          <w:rFonts w:asciiTheme="majorHAnsi" w:hAnsiTheme="majorHAnsi" w:cstheme="majorHAnsi"/>
        </w:rPr>
        <w:t>2ème trimestre</w:t>
      </w:r>
      <w:r w:rsidR="004D21E7">
        <w:rPr>
          <w:rFonts w:asciiTheme="majorHAnsi" w:hAnsiTheme="majorHAnsi" w:cstheme="majorHAnsi"/>
        </w:rPr>
        <w:t>. Les enfants pourront s’inscrire dans l’atelier de leur choix au 3</w:t>
      </w:r>
      <w:r w:rsidR="004D21E7" w:rsidRPr="004D21E7">
        <w:rPr>
          <w:rFonts w:asciiTheme="majorHAnsi" w:hAnsiTheme="majorHAnsi" w:cstheme="majorHAnsi"/>
          <w:vertAlign w:val="superscript"/>
        </w:rPr>
        <w:t>ème</w:t>
      </w:r>
      <w:r w:rsidR="004D21E7">
        <w:rPr>
          <w:rFonts w:asciiTheme="majorHAnsi" w:hAnsiTheme="majorHAnsi" w:cstheme="majorHAnsi"/>
        </w:rPr>
        <w:t xml:space="preserve"> trimestre. </w:t>
      </w:r>
    </w:p>
    <w:p w14:paraId="40381A23" w14:textId="23900E8C" w:rsidR="003B07ED" w:rsidRPr="0086024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6024A">
        <w:rPr>
          <w:rFonts w:asciiTheme="majorHAnsi" w:hAnsiTheme="majorHAnsi" w:cstheme="majorHAnsi"/>
          <w:b/>
        </w:rPr>
        <w:t>Elémentaire</w:t>
      </w:r>
      <w:r w:rsidRPr="0086024A">
        <w:rPr>
          <w:rFonts w:asciiTheme="majorHAnsi" w:hAnsiTheme="majorHAnsi" w:cstheme="majorHAnsi"/>
        </w:rPr>
        <w:t> : de 15h à 16h3</w:t>
      </w:r>
      <w:r w:rsidR="00A85D25">
        <w:rPr>
          <w:rFonts w:asciiTheme="majorHAnsi" w:hAnsiTheme="majorHAnsi" w:cstheme="majorHAnsi"/>
        </w:rPr>
        <w:t>0</w:t>
      </w:r>
      <w:r w:rsidRPr="0086024A">
        <w:rPr>
          <w:rFonts w:asciiTheme="majorHAnsi" w:hAnsiTheme="majorHAnsi" w:cstheme="majorHAnsi"/>
        </w:rPr>
        <w:t xml:space="preserve"> les mardis et vendredis pour les élèves des classes primaires avec une durée de 1h30</w:t>
      </w:r>
    </w:p>
    <w:p w14:paraId="434F8F80" w14:textId="77777777" w:rsidR="003B07ED" w:rsidRPr="0086024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6024A">
        <w:rPr>
          <w:rFonts w:asciiTheme="majorHAnsi" w:hAnsiTheme="majorHAnsi" w:cstheme="majorHAnsi"/>
        </w:rPr>
        <w:t>Tous le</w:t>
      </w:r>
      <w:r w:rsidR="0086024A">
        <w:rPr>
          <w:rFonts w:asciiTheme="majorHAnsi" w:hAnsiTheme="majorHAnsi" w:cstheme="majorHAnsi"/>
        </w:rPr>
        <w:t>s mardis, les élèves suivent</w:t>
      </w:r>
      <w:r w:rsidRPr="0086024A">
        <w:rPr>
          <w:rFonts w:asciiTheme="majorHAnsi" w:hAnsiTheme="majorHAnsi" w:cstheme="majorHAnsi"/>
        </w:rPr>
        <w:t xml:space="preserve"> la même activité su</w:t>
      </w:r>
      <w:r w:rsidR="0086024A">
        <w:rPr>
          <w:rFonts w:asciiTheme="majorHAnsi" w:hAnsiTheme="majorHAnsi" w:cstheme="majorHAnsi"/>
        </w:rPr>
        <w:t xml:space="preserve">r une période donnée, tous les </w:t>
      </w:r>
      <w:r w:rsidRPr="0086024A">
        <w:rPr>
          <w:rFonts w:asciiTheme="majorHAnsi" w:hAnsiTheme="majorHAnsi" w:cstheme="majorHAnsi"/>
        </w:rPr>
        <w:t>vendredis une même activité sur une période donnée.</w:t>
      </w:r>
    </w:p>
    <w:p w14:paraId="5E40F2B9" w14:textId="77777777" w:rsidR="0086024A" w:rsidRDefault="0086024A" w:rsidP="00DB303B">
      <w:pPr>
        <w:pStyle w:val="Paragraphedeliste"/>
        <w:spacing w:after="0" w:line="240" w:lineRule="auto"/>
        <w:jc w:val="both"/>
        <w:rPr>
          <w:rFonts w:asciiTheme="majorHAnsi" w:hAnsiTheme="majorHAnsi" w:cstheme="majorHAnsi"/>
        </w:rPr>
      </w:pPr>
    </w:p>
    <w:p w14:paraId="7CAC7925" w14:textId="77777777" w:rsidR="003B07ED" w:rsidRPr="0086024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3B43">
        <w:rPr>
          <w:rFonts w:asciiTheme="majorHAnsi" w:hAnsiTheme="majorHAnsi" w:cstheme="majorHAnsi"/>
        </w:rPr>
        <w:t>Les enfants et leur famille choisissent librement les activités cependant ils doivent</w:t>
      </w:r>
      <w:r w:rsidR="0086024A" w:rsidRPr="000B3B43">
        <w:rPr>
          <w:rFonts w:asciiTheme="majorHAnsi" w:hAnsiTheme="majorHAnsi" w:cstheme="majorHAnsi"/>
        </w:rPr>
        <w:t xml:space="preserve"> participer à </w:t>
      </w:r>
      <w:r w:rsidRPr="0086024A">
        <w:rPr>
          <w:rFonts w:asciiTheme="majorHAnsi" w:hAnsiTheme="majorHAnsi" w:cstheme="majorHAnsi"/>
        </w:rPr>
        <w:t>chaque axe au moins une fois par an.</w:t>
      </w:r>
    </w:p>
    <w:p w14:paraId="7FB08DC1" w14:textId="77777777" w:rsidR="003B07ED" w:rsidRPr="005F3BB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3B1522" w14:textId="66800F6E" w:rsidR="003B07ED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3B43">
        <w:rPr>
          <w:rFonts w:asciiTheme="majorHAnsi" w:hAnsiTheme="majorHAnsi" w:cstheme="majorHAnsi"/>
        </w:rPr>
        <w:t xml:space="preserve">En s’inscrivant à une activité, l’enfant et sa </w:t>
      </w:r>
      <w:r w:rsidR="00422D04" w:rsidRPr="000B3B43">
        <w:rPr>
          <w:rFonts w:asciiTheme="majorHAnsi" w:hAnsiTheme="majorHAnsi" w:cstheme="majorHAnsi"/>
        </w:rPr>
        <w:t>famille s’engagent</w:t>
      </w:r>
      <w:r w:rsidRPr="000B3B43">
        <w:rPr>
          <w:rFonts w:asciiTheme="majorHAnsi" w:hAnsiTheme="majorHAnsi" w:cstheme="majorHAnsi"/>
        </w:rPr>
        <w:t xml:space="preserve"> à suivr</w:t>
      </w:r>
      <w:r w:rsidR="0086024A" w:rsidRPr="000B3B43">
        <w:rPr>
          <w:rFonts w:asciiTheme="majorHAnsi" w:hAnsiTheme="majorHAnsi" w:cstheme="majorHAnsi"/>
        </w:rPr>
        <w:t>e l’activité sur la durée de la</w:t>
      </w:r>
      <w:r w:rsidR="00797263">
        <w:rPr>
          <w:rFonts w:asciiTheme="majorHAnsi" w:hAnsiTheme="majorHAnsi" w:cstheme="majorHAnsi"/>
        </w:rPr>
        <w:t xml:space="preserve"> </w:t>
      </w:r>
      <w:r w:rsidRPr="0086024A">
        <w:rPr>
          <w:rFonts w:asciiTheme="majorHAnsi" w:hAnsiTheme="majorHAnsi" w:cstheme="majorHAnsi"/>
        </w:rPr>
        <w:t xml:space="preserve">période. </w:t>
      </w:r>
    </w:p>
    <w:p w14:paraId="7CA6821B" w14:textId="77777777" w:rsidR="0086024A" w:rsidRPr="0086024A" w:rsidRDefault="0086024A" w:rsidP="00DB30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DA2DF6" w14:textId="77777777" w:rsidR="003B07ED" w:rsidRPr="005F3BB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3B43">
        <w:rPr>
          <w:rFonts w:asciiTheme="majorHAnsi" w:hAnsiTheme="majorHAnsi" w:cstheme="majorHAnsi"/>
        </w:rPr>
        <w:t>En cas d’absence injustifiée</w:t>
      </w:r>
      <w:r w:rsidR="0086024A" w:rsidRPr="000B3B43">
        <w:rPr>
          <w:rFonts w:asciiTheme="majorHAnsi" w:hAnsiTheme="majorHAnsi" w:cstheme="majorHAnsi"/>
        </w:rPr>
        <w:t xml:space="preserve"> d’un élève</w:t>
      </w:r>
      <w:r w:rsidRPr="000B3B43">
        <w:rPr>
          <w:rFonts w:asciiTheme="majorHAnsi" w:hAnsiTheme="majorHAnsi" w:cstheme="majorHAnsi"/>
        </w:rPr>
        <w:t xml:space="preserve">, Mr Restout ou </w:t>
      </w:r>
      <w:r w:rsidR="0086024A" w:rsidRPr="000B3B43">
        <w:rPr>
          <w:rFonts w:asciiTheme="majorHAnsi" w:hAnsiTheme="majorHAnsi" w:cstheme="majorHAnsi"/>
        </w:rPr>
        <w:t>u</w:t>
      </w:r>
      <w:r w:rsidRPr="000B3B43">
        <w:rPr>
          <w:rFonts w:asciiTheme="majorHAnsi" w:hAnsiTheme="majorHAnsi" w:cstheme="majorHAnsi"/>
        </w:rPr>
        <w:t>n représentan</w:t>
      </w:r>
      <w:r w:rsidR="0086024A" w:rsidRPr="000B3B43">
        <w:rPr>
          <w:rFonts w:asciiTheme="majorHAnsi" w:hAnsiTheme="majorHAnsi" w:cstheme="majorHAnsi"/>
        </w:rPr>
        <w:t xml:space="preserve">t de la municipalité contactera </w:t>
      </w:r>
      <w:r w:rsidRPr="0086024A">
        <w:rPr>
          <w:rFonts w:asciiTheme="majorHAnsi" w:hAnsiTheme="majorHAnsi" w:cstheme="majorHAnsi"/>
        </w:rPr>
        <w:t xml:space="preserve">systématiquement la famille de l’enfant concerné. </w:t>
      </w:r>
      <w:r w:rsidRPr="005F3BBA">
        <w:rPr>
          <w:rFonts w:asciiTheme="majorHAnsi" w:hAnsiTheme="majorHAnsi" w:cstheme="majorHAnsi"/>
        </w:rPr>
        <w:t xml:space="preserve">Possibilité d’exclure un enfant des TAP si ses absences gênent le fonctionnement de l’atelier. </w:t>
      </w:r>
    </w:p>
    <w:p w14:paraId="3F21FC6D" w14:textId="77777777" w:rsidR="003B07ED" w:rsidRPr="005F3BB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DDB512" w14:textId="580893BB" w:rsidR="003B07ED" w:rsidRPr="0086024A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3B43">
        <w:rPr>
          <w:rFonts w:asciiTheme="majorHAnsi" w:hAnsiTheme="majorHAnsi" w:cstheme="majorHAnsi"/>
        </w:rPr>
        <w:t>I</w:t>
      </w:r>
      <w:r w:rsidR="00FF3140">
        <w:rPr>
          <w:rFonts w:asciiTheme="majorHAnsi" w:hAnsiTheme="majorHAnsi" w:cstheme="majorHAnsi"/>
        </w:rPr>
        <w:t>l est impossible</w:t>
      </w:r>
      <w:r w:rsidRPr="000B3B43">
        <w:rPr>
          <w:rFonts w:asciiTheme="majorHAnsi" w:hAnsiTheme="majorHAnsi" w:cstheme="majorHAnsi"/>
        </w:rPr>
        <w:t xml:space="preserve"> de venir chercher un enfant avant la fin de l’ac</w:t>
      </w:r>
      <w:r w:rsidR="0086024A" w:rsidRPr="000B3B43">
        <w:rPr>
          <w:rFonts w:asciiTheme="majorHAnsi" w:hAnsiTheme="majorHAnsi" w:cstheme="majorHAnsi"/>
        </w:rPr>
        <w:t>tivité, sauf cas de figure très</w:t>
      </w:r>
      <w:r w:rsidR="006A455A">
        <w:rPr>
          <w:rFonts w:asciiTheme="majorHAnsi" w:hAnsiTheme="majorHAnsi" w:cstheme="majorHAnsi"/>
        </w:rPr>
        <w:t xml:space="preserve"> </w:t>
      </w:r>
      <w:r w:rsidRPr="0086024A">
        <w:rPr>
          <w:rFonts w:asciiTheme="majorHAnsi" w:hAnsiTheme="majorHAnsi" w:cstheme="majorHAnsi"/>
        </w:rPr>
        <w:t xml:space="preserve">exceptionnel.  </w:t>
      </w:r>
    </w:p>
    <w:p w14:paraId="3FE852B0" w14:textId="77777777" w:rsidR="00387CD7" w:rsidRDefault="00387CD7" w:rsidP="00DB30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783459" w14:textId="1DA43740" w:rsidR="003B07ED" w:rsidRPr="005F3BBA" w:rsidRDefault="00321CAC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enfants doivent </w:t>
      </w:r>
      <w:r w:rsidR="004B484A">
        <w:rPr>
          <w:rFonts w:asciiTheme="majorHAnsi" w:hAnsiTheme="majorHAnsi" w:cstheme="majorHAnsi"/>
        </w:rPr>
        <w:t>être</w:t>
      </w:r>
      <w:r>
        <w:rPr>
          <w:rFonts w:asciiTheme="majorHAnsi" w:hAnsiTheme="majorHAnsi" w:cstheme="majorHAnsi"/>
        </w:rPr>
        <w:t xml:space="preserve"> repris au petit portail vert près du city parc. </w:t>
      </w:r>
    </w:p>
    <w:p w14:paraId="331A93C8" w14:textId="77777777" w:rsidR="00387CD7" w:rsidRDefault="00387CD7" w:rsidP="00DB30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35D157" w14:textId="486A5A64" w:rsidR="00370D62" w:rsidRDefault="003B07ED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B3B43">
        <w:rPr>
          <w:rFonts w:asciiTheme="majorHAnsi" w:hAnsiTheme="majorHAnsi" w:cstheme="majorHAnsi"/>
        </w:rPr>
        <w:t>Pas de garderie en parallèle des TAP. Tous les él</w:t>
      </w:r>
      <w:r w:rsidR="00FF3140">
        <w:rPr>
          <w:rFonts w:asciiTheme="majorHAnsi" w:hAnsiTheme="majorHAnsi" w:cstheme="majorHAnsi"/>
        </w:rPr>
        <w:t xml:space="preserve">èves participent aux activités ou sont récupérés par les </w:t>
      </w:r>
    </w:p>
    <w:p w14:paraId="1F7D3F1B" w14:textId="72651790" w:rsidR="003B07ED" w:rsidRDefault="00FF3140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parents. </w:t>
      </w:r>
    </w:p>
    <w:p w14:paraId="2B45E4F4" w14:textId="336D1F03" w:rsidR="00370D62" w:rsidRDefault="00370D62" w:rsidP="00DB303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4B7CAB" w14:textId="441782EC" w:rsidR="00370D62" w:rsidRDefault="00370D62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APC : activité pédagogique complémentaire. Sous la surveillance des enseignants, elles auront lieu le mardi de 15h à 16h.</w:t>
      </w:r>
    </w:p>
    <w:p w14:paraId="0440B9BF" w14:textId="7137B47C" w:rsidR="00370D62" w:rsidRPr="000B3B43" w:rsidRDefault="00370D62" w:rsidP="00DB303B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enfants des APC seront accueillis à la garderie (gratuite) de 16h à 16h30.</w:t>
      </w:r>
    </w:p>
    <w:p w14:paraId="22EAC38E" w14:textId="77777777" w:rsidR="003B07ED" w:rsidRPr="005F3BBA" w:rsidRDefault="003B07ED" w:rsidP="00DB303B">
      <w:pPr>
        <w:pStyle w:val="Paragraphedeliste"/>
        <w:spacing w:after="0" w:line="240" w:lineRule="auto"/>
        <w:jc w:val="both"/>
        <w:rPr>
          <w:rFonts w:asciiTheme="majorHAnsi" w:hAnsiTheme="majorHAnsi" w:cstheme="majorHAnsi"/>
        </w:rPr>
      </w:pPr>
    </w:p>
    <w:p w14:paraId="3A11890E" w14:textId="77777777" w:rsidR="003B07ED" w:rsidRPr="0086024A" w:rsidRDefault="0086024A" w:rsidP="00DB303B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u w:val="single"/>
        </w:rPr>
      </w:pPr>
      <w:r w:rsidRPr="0086024A">
        <w:rPr>
          <w:rFonts w:asciiTheme="majorHAnsi" w:hAnsiTheme="majorHAnsi" w:cstheme="majorHAnsi"/>
          <w:u w:val="single"/>
        </w:rPr>
        <w:t xml:space="preserve">Les ateliers sont </w:t>
      </w:r>
      <w:r w:rsidR="003B07ED" w:rsidRPr="0086024A">
        <w:rPr>
          <w:rFonts w:asciiTheme="majorHAnsi" w:hAnsiTheme="majorHAnsi" w:cstheme="majorHAnsi"/>
          <w:u w:val="single"/>
        </w:rPr>
        <w:t>proposés par période de vacances à vacances soit environ tous les deux mois :</w:t>
      </w:r>
    </w:p>
    <w:p w14:paraId="4DC3B321" w14:textId="4DF48866" w:rsidR="003B07ED" w:rsidRPr="005F3BBA" w:rsidRDefault="003B07ED" w:rsidP="00DB30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>Période 1 (jusqu’aux vacances de la to</w:t>
      </w:r>
      <w:r w:rsidR="00FF3140">
        <w:rPr>
          <w:rFonts w:asciiTheme="majorHAnsi" w:hAnsiTheme="majorHAnsi" w:cstheme="majorHAnsi"/>
        </w:rPr>
        <w:t xml:space="preserve">ussaint), inscription jusqu’au </w:t>
      </w:r>
      <w:r w:rsidR="000262F1">
        <w:rPr>
          <w:rFonts w:asciiTheme="majorHAnsi" w:hAnsiTheme="majorHAnsi" w:cstheme="majorHAnsi"/>
        </w:rPr>
        <w:t>1</w:t>
      </w:r>
      <w:r w:rsidR="00176D2F">
        <w:rPr>
          <w:rFonts w:asciiTheme="majorHAnsi" w:hAnsiTheme="majorHAnsi" w:cstheme="majorHAnsi"/>
        </w:rPr>
        <w:t>7</w:t>
      </w:r>
      <w:r w:rsidR="00797263">
        <w:rPr>
          <w:rFonts w:asciiTheme="majorHAnsi" w:hAnsiTheme="majorHAnsi" w:cstheme="majorHAnsi"/>
        </w:rPr>
        <w:t xml:space="preserve"> </w:t>
      </w:r>
      <w:r w:rsidRPr="005F3BBA">
        <w:rPr>
          <w:rFonts w:asciiTheme="majorHAnsi" w:hAnsiTheme="majorHAnsi" w:cstheme="majorHAnsi"/>
        </w:rPr>
        <w:t>septembre</w:t>
      </w:r>
      <w:r w:rsidR="00D628A3">
        <w:rPr>
          <w:rFonts w:asciiTheme="majorHAnsi" w:hAnsiTheme="majorHAnsi" w:cstheme="majorHAnsi"/>
        </w:rPr>
        <w:t xml:space="preserve"> 202</w:t>
      </w:r>
      <w:r w:rsidR="001A6CD4">
        <w:rPr>
          <w:rFonts w:asciiTheme="majorHAnsi" w:hAnsiTheme="majorHAnsi" w:cstheme="majorHAnsi"/>
        </w:rPr>
        <w:t>5)</w:t>
      </w:r>
    </w:p>
    <w:p w14:paraId="67BBD90B" w14:textId="5644CB96" w:rsidR="003B07ED" w:rsidRPr="005F3BBA" w:rsidRDefault="003B07ED" w:rsidP="00DB30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>Période 2 (jusqu’aux vacances de no</w:t>
      </w:r>
      <w:r w:rsidR="008C19A7">
        <w:rPr>
          <w:rFonts w:asciiTheme="majorHAnsi" w:hAnsiTheme="majorHAnsi" w:cstheme="majorHAnsi"/>
        </w:rPr>
        <w:t xml:space="preserve">ël, inscription jusqu’au </w:t>
      </w:r>
      <w:r w:rsidR="00D628A3">
        <w:rPr>
          <w:rFonts w:asciiTheme="majorHAnsi" w:hAnsiTheme="majorHAnsi" w:cstheme="majorHAnsi"/>
        </w:rPr>
        <w:t>1</w:t>
      </w:r>
      <w:r w:rsidR="00176D2F">
        <w:rPr>
          <w:rFonts w:asciiTheme="majorHAnsi" w:hAnsiTheme="majorHAnsi" w:cstheme="majorHAnsi"/>
        </w:rPr>
        <w:t>5</w:t>
      </w:r>
      <w:r w:rsidR="00797263">
        <w:rPr>
          <w:rFonts w:asciiTheme="majorHAnsi" w:hAnsiTheme="majorHAnsi" w:cstheme="majorHAnsi"/>
        </w:rPr>
        <w:t xml:space="preserve"> </w:t>
      </w:r>
      <w:r w:rsidRPr="005F3BBA">
        <w:rPr>
          <w:rFonts w:asciiTheme="majorHAnsi" w:hAnsiTheme="majorHAnsi" w:cstheme="majorHAnsi"/>
        </w:rPr>
        <w:t>octobre</w:t>
      </w:r>
      <w:r w:rsidR="00D628A3">
        <w:rPr>
          <w:rFonts w:asciiTheme="majorHAnsi" w:hAnsiTheme="majorHAnsi" w:cstheme="majorHAnsi"/>
        </w:rPr>
        <w:t xml:space="preserve"> 202</w:t>
      </w:r>
      <w:r w:rsidR="001A6CD4">
        <w:rPr>
          <w:rFonts w:asciiTheme="majorHAnsi" w:hAnsiTheme="majorHAnsi" w:cstheme="majorHAnsi"/>
        </w:rPr>
        <w:t>5)</w:t>
      </w:r>
    </w:p>
    <w:p w14:paraId="2C8275F4" w14:textId="33968F88" w:rsidR="003B07ED" w:rsidRPr="005F3BBA" w:rsidRDefault="003B07ED" w:rsidP="00DB30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>Période 3 (jusqu’aux vacances d</w:t>
      </w:r>
      <w:r w:rsidR="00D628A3">
        <w:rPr>
          <w:rFonts w:asciiTheme="majorHAnsi" w:hAnsiTheme="majorHAnsi" w:cstheme="majorHAnsi"/>
        </w:rPr>
        <w:t xml:space="preserve">’hiver), inscription jusqu’au </w:t>
      </w:r>
      <w:r w:rsidR="001A6CD4">
        <w:rPr>
          <w:rFonts w:asciiTheme="majorHAnsi" w:hAnsiTheme="majorHAnsi" w:cstheme="majorHAnsi"/>
        </w:rPr>
        <w:t>1</w:t>
      </w:r>
      <w:r w:rsidR="00176D2F">
        <w:rPr>
          <w:rFonts w:asciiTheme="majorHAnsi" w:hAnsiTheme="majorHAnsi" w:cstheme="majorHAnsi"/>
        </w:rPr>
        <w:t>7</w:t>
      </w:r>
      <w:r w:rsidRPr="005F3BBA">
        <w:rPr>
          <w:rFonts w:asciiTheme="majorHAnsi" w:hAnsiTheme="majorHAnsi" w:cstheme="majorHAnsi"/>
        </w:rPr>
        <w:t xml:space="preserve"> décembre</w:t>
      </w:r>
      <w:r w:rsidR="00797263">
        <w:rPr>
          <w:rFonts w:asciiTheme="majorHAnsi" w:hAnsiTheme="majorHAnsi" w:cstheme="majorHAnsi"/>
        </w:rPr>
        <w:t xml:space="preserve"> </w:t>
      </w:r>
      <w:r w:rsidR="00D628A3">
        <w:rPr>
          <w:rFonts w:asciiTheme="majorHAnsi" w:hAnsiTheme="majorHAnsi" w:cstheme="majorHAnsi"/>
        </w:rPr>
        <w:t>202</w:t>
      </w:r>
      <w:r w:rsidR="001A6CD4">
        <w:rPr>
          <w:rFonts w:asciiTheme="majorHAnsi" w:hAnsiTheme="majorHAnsi" w:cstheme="majorHAnsi"/>
        </w:rPr>
        <w:t>5)</w:t>
      </w:r>
    </w:p>
    <w:p w14:paraId="23F3EE41" w14:textId="3B4A1FE0" w:rsidR="003B07ED" w:rsidRPr="005F3BBA" w:rsidRDefault="003B07ED" w:rsidP="00DB30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 xml:space="preserve">Période 4 (jusqu’aux vacances de printemps), inscription jusqu’au </w:t>
      </w:r>
      <w:r w:rsidR="001A6CD4">
        <w:rPr>
          <w:rFonts w:asciiTheme="majorHAnsi" w:hAnsiTheme="majorHAnsi" w:cstheme="majorHAnsi"/>
        </w:rPr>
        <w:t>1</w:t>
      </w:r>
      <w:r w:rsidR="00176D2F">
        <w:rPr>
          <w:rFonts w:asciiTheme="majorHAnsi" w:hAnsiTheme="majorHAnsi" w:cstheme="majorHAnsi"/>
        </w:rPr>
        <w:t>1</w:t>
      </w:r>
      <w:r w:rsidR="00D628A3">
        <w:rPr>
          <w:rFonts w:asciiTheme="majorHAnsi" w:hAnsiTheme="majorHAnsi" w:cstheme="majorHAnsi"/>
        </w:rPr>
        <w:t xml:space="preserve"> </w:t>
      </w:r>
      <w:r w:rsidR="00E85E77">
        <w:rPr>
          <w:rFonts w:asciiTheme="majorHAnsi" w:hAnsiTheme="majorHAnsi" w:cstheme="majorHAnsi"/>
        </w:rPr>
        <w:t>février</w:t>
      </w:r>
      <w:r w:rsidR="00D628A3">
        <w:rPr>
          <w:rFonts w:asciiTheme="majorHAnsi" w:hAnsiTheme="majorHAnsi" w:cstheme="majorHAnsi"/>
        </w:rPr>
        <w:t xml:space="preserve"> 202</w:t>
      </w:r>
      <w:r w:rsidR="001A6CD4">
        <w:rPr>
          <w:rFonts w:asciiTheme="majorHAnsi" w:hAnsiTheme="majorHAnsi" w:cstheme="majorHAnsi"/>
        </w:rPr>
        <w:t>6)</w:t>
      </w:r>
    </w:p>
    <w:p w14:paraId="6007FA92" w14:textId="3B12A8F5" w:rsidR="003B07ED" w:rsidRPr="005F3BBA" w:rsidRDefault="003B07ED" w:rsidP="00DB30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5F3BBA">
        <w:rPr>
          <w:rFonts w:asciiTheme="majorHAnsi" w:hAnsiTheme="majorHAnsi" w:cstheme="majorHAnsi"/>
        </w:rPr>
        <w:t>Période 5 (jusqu’aux vacanc</w:t>
      </w:r>
      <w:r w:rsidR="008C19A7">
        <w:rPr>
          <w:rFonts w:asciiTheme="majorHAnsi" w:hAnsiTheme="majorHAnsi" w:cstheme="majorHAnsi"/>
        </w:rPr>
        <w:t xml:space="preserve">es d’été), inscription jusqu’au </w:t>
      </w:r>
      <w:r w:rsidR="00176D2F">
        <w:rPr>
          <w:rFonts w:asciiTheme="majorHAnsi" w:hAnsiTheme="majorHAnsi" w:cstheme="majorHAnsi"/>
        </w:rPr>
        <w:t>8</w:t>
      </w:r>
      <w:r w:rsidR="001A6CD4">
        <w:rPr>
          <w:rFonts w:asciiTheme="majorHAnsi" w:hAnsiTheme="majorHAnsi" w:cstheme="majorHAnsi"/>
        </w:rPr>
        <w:t xml:space="preserve"> </w:t>
      </w:r>
      <w:r w:rsidR="00E85E77">
        <w:rPr>
          <w:rFonts w:asciiTheme="majorHAnsi" w:hAnsiTheme="majorHAnsi" w:cstheme="majorHAnsi"/>
        </w:rPr>
        <w:t>avril</w:t>
      </w:r>
      <w:r w:rsidR="00D628A3">
        <w:rPr>
          <w:rFonts w:asciiTheme="majorHAnsi" w:hAnsiTheme="majorHAnsi" w:cstheme="majorHAnsi"/>
        </w:rPr>
        <w:t xml:space="preserve"> 202</w:t>
      </w:r>
      <w:r w:rsidR="001A6CD4">
        <w:rPr>
          <w:rFonts w:asciiTheme="majorHAnsi" w:hAnsiTheme="majorHAnsi" w:cstheme="majorHAnsi"/>
        </w:rPr>
        <w:t>6)</w:t>
      </w:r>
    </w:p>
    <w:p w14:paraId="2D248D67" w14:textId="77777777" w:rsidR="003B07ED" w:rsidRDefault="003B07ED" w:rsidP="00DB30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E518481" w14:textId="77777777" w:rsidR="00D04D2E" w:rsidRDefault="00D04D2E" w:rsidP="00DB30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67CF56B" w14:textId="77777777" w:rsidR="00B3705E" w:rsidRDefault="00B3705E" w:rsidP="00DB303B">
      <w:pPr>
        <w:spacing w:after="0" w:line="240" w:lineRule="auto"/>
        <w:ind w:right="-24"/>
        <w:jc w:val="both"/>
        <w:rPr>
          <w:rFonts w:asciiTheme="majorHAnsi" w:eastAsia="Times New Roman" w:hAnsiTheme="majorHAnsi" w:cstheme="majorHAnsi"/>
          <w:b/>
          <w:bCs/>
          <w:color w:val="000000"/>
          <w:lang w:eastAsia="fr-FR"/>
        </w:rPr>
      </w:pPr>
    </w:p>
    <w:p w14:paraId="02DFBCFA" w14:textId="6107FAD8" w:rsidR="006849A7" w:rsidRDefault="006849A7" w:rsidP="00DB303B">
      <w:pPr>
        <w:spacing w:after="0" w:line="240" w:lineRule="auto"/>
        <w:ind w:right="-24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FONCTIONNEMENT DU SERVICE DE GARDERIE, SITUÉE dans le CLSH (</w:t>
      </w:r>
      <w:r w:rsidR="00507FB3"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Tél N</w:t>
      </w:r>
      <w:r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 xml:space="preserve">° </w:t>
      </w:r>
      <w:r w:rsidR="0086024A"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02</w:t>
      </w:r>
      <w:r w:rsidR="00026C98"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.</w:t>
      </w:r>
      <w:r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33</w:t>
      </w:r>
      <w:r w:rsidR="00026C98"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.</w:t>
      </w:r>
      <w:r w:rsidR="00DB303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89</w:t>
      </w:r>
      <w:r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.</w:t>
      </w:r>
      <w:r w:rsidR="00DB303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51</w:t>
      </w:r>
      <w:r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.</w:t>
      </w:r>
      <w:r w:rsidR="00DB303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63</w:t>
      </w:r>
      <w:r w:rsidRPr="000B3B4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fr-FR"/>
        </w:rPr>
        <w:t>)</w:t>
      </w:r>
    </w:p>
    <w:p w14:paraId="5C6171A6" w14:textId="77777777" w:rsidR="000B3B43" w:rsidRPr="000B3B43" w:rsidRDefault="000B3B43" w:rsidP="00DB303B">
      <w:pPr>
        <w:spacing w:after="0" w:line="240" w:lineRule="auto"/>
        <w:ind w:right="-24"/>
        <w:jc w:val="both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</w:p>
    <w:tbl>
      <w:tblPr>
        <w:tblW w:w="4509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4"/>
        <w:gridCol w:w="4731"/>
      </w:tblGrid>
      <w:tr w:rsidR="006849A7" w:rsidRPr="005F3BBA" w14:paraId="7849908D" w14:textId="77777777" w:rsidTr="006849A7">
        <w:trPr>
          <w:trHeight w:val="779"/>
          <w:tblCellSpacing w:w="0" w:type="dxa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1DB4E" w14:textId="77777777" w:rsidR="006849A7" w:rsidRPr="005F3BBA" w:rsidRDefault="006849A7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lang w:eastAsia="fr-FR"/>
              </w:rPr>
            </w:pPr>
          </w:p>
          <w:p w14:paraId="5C56FC53" w14:textId="77777777" w:rsidR="006849A7" w:rsidRPr="005F3BBA" w:rsidRDefault="006849A7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lang w:eastAsia="fr-FR"/>
              </w:rPr>
            </w:pPr>
            <w:r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Matin de 7h30 à 8</w:t>
            </w:r>
            <w:r w:rsidR="00C953D5"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h</w:t>
            </w:r>
            <w:r w:rsidR="004D21E7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15</w:t>
            </w:r>
          </w:p>
          <w:p w14:paraId="101AF6D0" w14:textId="77777777" w:rsidR="006849A7" w:rsidRPr="005F3BBA" w:rsidRDefault="006849A7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B4A4C" w14:textId="77777777" w:rsidR="006849A7" w:rsidRPr="005F3BBA" w:rsidRDefault="006849A7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lang w:eastAsia="fr-FR"/>
              </w:rPr>
            </w:pPr>
          </w:p>
          <w:p w14:paraId="15DE436B" w14:textId="16E5FBA9" w:rsidR="006849A7" w:rsidRPr="005F3BBA" w:rsidRDefault="00D06385" w:rsidP="0096484A">
            <w:pPr>
              <w:spacing w:after="0" w:line="240" w:lineRule="auto"/>
              <w:ind w:right="851"/>
              <w:jc w:val="center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1.</w:t>
            </w:r>
            <w:r w:rsidR="00A16424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40</w:t>
            </w:r>
            <w:r w:rsidR="00BD7EDE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€</w:t>
            </w:r>
          </w:p>
          <w:p w14:paraId="0ACD1274" w14:textId="77777777" w:rsidR="006849A7" w:rsidRPr="005F3BBA" w:rsidRDefault="006849A7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6849A7" w:rsidRPr="005F3BBA" w14:paraId="1FF088D9" w14:textId="77777777" w:rsidTr="000B3B43">
        <w:trPr>
          <w:trHeight w:val="1000"/>
          <w:tblCellSpacing w:w="0" w:type="dxa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7C11" w14:textId="77777777" w:rsidR="000B3B43" w:rsidRDefault="000B3B43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  <w:p w14:paraId="3A1361FB" w14:textId="77777777" w:rsidR="006849A7" w:rsidRPr="005F3BBA" w:rsidRDefault="00C953D5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Tous</w:t>
            </w:r>
            <w:r w:rsidR="000B3B43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les jours de12h à 13</w:t>
            </w:r>
            <w:r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h4</w:t>
            </w:r>
            <w:r w:rsidR="006849A7"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0</w:t>
            </w:r>
          </w:p>
          <w:p w14:paraId="14A2B0CE" w14:textId="77777777" w:rsidR="00C953D5" w:rsidRPr="005F3BBA" w:rsidRDefault="00C953D5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  <w:p w14:paraId="4065816A" w14:textId="77777777" w:rsidR="00C953D5" w:rsidRPr="000B3B43" w:rsidRDefault="00C953D5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fr-FR"/>
              </w:rPr>
            </w:pPr>
            <w:r w:rsidRPr="000B3B43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fr-FR"/>
              </w:rPr>
              <w:t xml:space="preserve">Mercredi midi de 12h à </w:t>
            </w:r>
            <w:r w:rsidR="000B3B43" w:rsidRPr="000B3B43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fr-FR"/>
              </w:rPr>
              <w:t>1</w:t>
            </w:r>
            <w:r w:rsidRPr="000B3B43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fr-FR"/>
              </w:rPr>
              <w:t>2h15</w:t>
            </w:r>
          </w:p>
          <w:p w14:paraId="11228A4A" w14:textId="77777777" w:rsidR="00C953D5" w:rsidRDefault="00C953D5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fr-FR"/>
              </w:rPr>
            </w:pPr>
          </w:p>
          <w:p w14:paraId="751FF6FF" w14:textId="77777777" w:rsidR="0059263E" w:rsidRPr="000B3B43" w:rsidRDefault="0059263E" w:rsidP="002E5A1F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fr-FR"/>
              </w:rPr>
              <w:t xml:space="preserve">Mercredi midi </w:t>
            </w:r>
            <w:r w:rsidR="002E5A1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fr-FR"/>
              </w:rPr>
              <w:t>à partir de 13h30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384BA" w14:textId="77777777" w:rsidR="000B3B43" w:rsidRDefault="000B3B43" w:rsidP="00DB303B">
            <w:pPr>
              <w:spacing w:after="0" w:line="240" w:lineRule="auto"/>
              <w:ind w:right="-6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  <w:p w14:paraId="2D17C995" w14:textId="77777777" w:rsidR="00FF3140" w:rsidRDefault="00FF3140" w:rsidP="00DB303B">
            <w:pPr>
              <w:spacing w:after="0" w:line="240" w:lineRule="auto"/>
              <w:ind w:right="-6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  <w:p w14:paraId="049D3632" w14:textId="77777777" w:rsidR="006849A7" w:rsidRPr="005F3BBA" w:rsidRDefault="00C953D5" w:rsidP="00DB303B">
            <w:pPr>
              <w:spacing w:after="0" w:line="240" w:lineRule="auto"/>
              <w:ind w:right="-6"/>
              <w:rPr>
                <w:rFonts w:asciiTheme="majorHAnsi" w:eastAsia="Times New Roman" w:hAnsiTheme="majorHAnsi" w:cstheme="majorHAnsi"/>
                <w:lang w:eastAsia="fr-FR"/>
              </w:rPr>
            </w:pPr>
            <w:r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L</w:t>
            </w:r>
            <w:r w:rsidR="006849A7"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a surveillance du midi est gratuite</w:t>
            </w:r>
          </w:p>
          <w:p w14:paraId="1E34C035" w14:textId="77777777" w:rsidR="006849A7" w:rsidRPr="005F3BBA" w:rsidRDefault="006849A7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lang w:eastAsia="fr-FR"/>
              </w:rPr>
            </w:pPr>
          </w:p>
          <w:p w14:paraId="68BE72E4" w14:textId="77777777" w:rsidR="00C953D5" w:rsidRPr="005F3BBA" w:rsidRDefault="00C953D5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b/>
                <w:lang w:eastAsia="fr-FR"/>
              </w:rPr>
            </w:pPr>
            <w:r w:rsidRPr="005F3BBA">
              <w:rPr>
                <w:rFonts w:asciiTheme="majorHAnsi" w:eastAsia="Times New Roman" w:hAnsiTheme="majorHAnsi" w:cstheme="majorHAnsi"/>
                <w:b/>
                <w:lang w:eastAsia="fr-FR"/>
              </w:rPr>
              <w:t>La surveillance est gratuite</w:t>
            </w:r>
          </w:p>
          <w:p w14:paraId="6D4A7329" w14:textId="77777777" w:rsidR="00C953D5" w:rsidRDefault="00C953D5" w:rsidP="0096484A">
            <w:pPr>
              <w:spacing w:after="0" w:line="240" w:lineRule="auto"/>
              <w:ind w:right="851"/>
              <w:jc w:val="center"/>
              <w:rPr>
                <w:rFonts w:asciiTheme="majorHAnsi" w:eastAsia="Times New Roman" w:hAnsiTheme="majorHAnsi" w:cstheme="majorHAnsi"/>
                <w:b/>
                <w:lang w:eastAsia="fr-FR"/>
              </w:rPr>
            </w:pPr>
          </w:p>
          <w:p w14:paraId="5C30E008" w14:textId="2810EEAF" w:rsidR="0059263E" w:rsidRDefault="0059263E" w:rsidP="0096484A">
            <w:pPr>
              <w:spacing w:after="0" w:line="240" w:lineRule="auto"/>
              <w:ind w:right="851"/>
              <w:jc w:val="center"/>
              <w:rPr>
                <w:rFonts w:asciiTheme="majorHAnsi" w:eastAsia="Times New Roman" w:hAnsiTheme="majorHAnsi" w:cstheme="majorHAnsi"/>
                <w:b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lang w:eastAsia="fr-FR"/>
              </w:rPr>
              <w:t>0.</w:t>
            </w:r>
            <w:r w:rsidR="000262F1">
              <w:rPr>
                <w:rFonts w:asciiTheme="majorHAnsi" w:eastAsia="Times New Roman" w:hAnsiTheme="majorHAnsi" w:cstheme="majorHAnsi"/>
                <w:b/>
                <w:lang w:eastAsia="fr-FR"/>
              </w:rPr>
              <w:t>9</w:t>
            </w:r>
            <w:r w:rsidR="00A16424">
              <w:rPr>
                <w:rFonts w:asciiTheme="majorHAnsi" w:eastAsia="Times New Roman" w:hAnsiTheme="majorHAnsi" w:cstheme="majorHAnsi"/>
                <w:b/>
                <w:lang w:eastAsia="fr-FR"/>
              </w:rPr>
              <w:t>5</w:t>
            </w:r>
            <w:r w:rsidR="00C02CCC">
              <w:rPr>
                <w:rFonts w:asciiTheme="majorHAnsi" w:eastAsia="Times New Roman" w:hAnsiTheme="majorHAnsi" w:cstheme="majorHAnsi"/>
                <w:b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lang w:eastAsia="fr-FR"/>
              </w:rPr>
              <w:t>€</w:t>
            </w:r>
          </w:p>
          <w:p w14:paraId="5A0F81B9" w14:textId="77777777" w:rsidR="000B3B43" w:rsidRPr="005F3BBA" w:rsidRDefault="000B3B43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6849A7" w:rsidRPr="005F3BBA" w14:paraId="0BED3E9C" w14:textId="77777777" w:rsidTr="006849A7">
        <w:trPr>
          <w:trHeight w:val="1607"/>
          <w:tblCellSpacing w:w="0" w:type="dxa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44C1B" w14:textId="77777777" w:rsidR="006849A7" w:rsidRPr="005F3BBA" w:rsidRDefault="004D21E7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Soir de 16h45</w:t>
            </w:r>
            <w:r w:rsidR="006849A7"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à 18h00</w:t>
            </w:r>
          </w:p>
          <w:p w14:paraId="7371802F" w14:textId="77777777" w:rsidR="000262F1" w:rsidRDefault="000262F1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  <w:p w14:paraId="581DF14E" w14:textId="77777777" w:rsidR="000262F1" w:rsidRDefault="000262F1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  <w:p w14:paraId="30958EC5" w14:textId="77777777" w:rsidR="000262F1" w:rsidRDefault="000262F1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</w:p>
          <w:p w14:paraId="7AF87EF2" w14:textId="0FBF1501" w:rsidR="006849A7" w:rsidRPr="005F3BBA" w:rsidRDefault="00C67241" w:rsidP="00DB303B">
            <w:pPr>
              <w:spacing w:after="0" w:line="240" w:lineRule="auto"/>
              <w:ind w:right="851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Plus le soir de 18h à 18h30.</w:t>
            </w:r>
          </w:p>
          <w:p w14:paraId="2A2B13A2" w14:textId="77777777" w:rsidR="006849A7" w:rsidRPr="005F3BBA" w:rsidRDefault="006849A7" w:rsidP="00DB303B">
            <w:pPr>
              <w:spacing w:after="0" w:line="240" w:lineRule="auto"/>
              <w:ind w:left="851" w:right="851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6DEC4A" w14:textId="04E9E99B" w:rsidR="006849A7" w:rsidRPr="005F3BBA" w:rsidRDefault="00422D04" w:rsidP="00DB303B">
            <w:pPr>
              <w:spacing w:after="0" w:line="240" w:lineRule="auto"/>
              <w:ind w:right="-91"/>
              <w:rPr>
                <w:rFonts w:asciiTheme="majorHAnsi" w:eastAsia="Times New Roman" w:hAnsiTheme="majorHAnsi" w:cstheme="majorHAnsi"/>
                <w:lang w:eastAsia="fr-FR"/>
              </w:rPr>
            </w:pPr>
            <w:r w:rsidRPr="000262F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2</w:t>
            </w:r>
            <w:r w:rsidR="000262F1" w:rsidRPr="000262F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.</w:t>
            </w:r>
            <w:r w:rsidR="00A1642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10</w:t>
            </w:r>
            <w:r w:rsidR="0096484A" w:rsidRPr="000262F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 xml:space="preserve"> </w:t>
            </w:r>
            <w:r w:rsidR="00BD7EDE" w:rsidRPr="000262F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€</w:t>
            </w:r>
            <w:r w:rsidR="007B6A2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</w:t>
            </w:r>
            <w:r w:rsidR="0081182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(Goûter fourni</w:t>
            </w:r>
            <w:r w:rsidR="00E05909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, validé </w:t>
            </w:r>
            <w:r w:rsidR="0081182D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par une nutritionniste dans le cadre de l’équilibre alimentaire)</w:t>
            </w:r>
          </w:p>
          <w:p w14:paraId="51AD1B75" w14:textId="77777777" w:rsidR="006849A7" w:rsidRDefault="00C953D5" w:rsidP="00DB303B">
            <w:pPr>
              <w:spacing w:after="0" w:line="240" w:lineRule="auto"/>
              <w:ind w:right="-91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Un enfant</w:t>
            </w:r>
            <w:r w:rsidR="006849A7"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encore présent à 16h40 sera systématiquement conduit à la garderie </w:t>
            </w:r>
          </w:p>
          <w:p w14:paraId="4575C199" w14:textId="77777777" w:rsidR="000262F1" w:rsidRDefault="000262F1" w:rsidP="00DB303B">
            <w:pPr>
              <w:spacing w:after="0" w:line="240" w:lineRule="auto"/>
              <w:ind w:right="-91"/>
              <w:rPr>
                <w:rFonts w:asciiTheme="majorHAnsi" w:eastAsia="Times New Roman" w:hAnsiTheme="majorHAnsi" w:cstheme="majorHAnsi"/>
                <w:lang w:eastAsia="fr-FR"/>
              </w:rPr>
            </w:pPr>
          </w:p>
          <w:p w14:paraId="5B3F0410" w14:textId="2F388486" w:rsidR="000262F1" w:rsidRDefault="000262F1" w:rsidP="000262F1">
            <w:pPr>
              <w:spacing w:after="0" w:line="240" w:lineRule="auto"/>
              <w:ind w:right="851"/>
              <w:jc w:val="center"/>
              <w:rPr>
                <w:rFonts w:asciiTheme="majorHAnsi" w:eastAsia="Times New Roman" w:hAnsiTheme="majorHAnsi" w:cstheme="majorHAnsi"/>
                <w:b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lang w:eastAsia="fr-FR"/>
              </w:rPr>
              <w:t>0.9</w:t>
            </w:r>
            <w:r w:rsidR="00A16424">
              <w:rPr>
                <w:rFonts w:asciiTheme="majorHAnsi" w:eastAsia="Times New Roman" w:hAnsiTheme="majorHAnsi" w:cstheme="majorHAnsi"/>
                <w:b/>
                <w:lang w:eastAsia="fr-FR"/>
              </w:rPr>
              <w:t>5</w:t>
            </w:r>
            <w:r>
              <w:rPr>
                <w:rFonts w:asciiTheme="majorHAnsi" w:eastAsia="Times New Roman" w:hAnsiTheme="majorHAnsi" w:cstheme="majorHAnsi"/>
                <w:b/>
                <w:lang w:eastAsia="fr-FR"/>
              </w:rPr>
              <w:t xml:space="preserve"> €</w:t>
            </w:r>
          </w:p>
          <w:p w14:paraId="404CC140" w14:textId="77777777" w:rsidR="000262F1" w:rsidRPr="005F3BBA" w:rsidRDefault="000262F1" w:rsidP="00DB303B">
            <w:pPr>
              <w:spacing w:after="0" w:line="240" w:lineRule="auto"/>
              <w:ind w:right="-91"/>
              <w:rPr>
                <w:rFonts w:asciiTheme="majorHAnsi" w:eastAsia="Times New Roman" w:hAnsiTheme="majorHAnsi" w:cstheme="majorHAnsi"/>
                <w:lang w:eastAsia="fr-FR"/>
              </w:rPr>
            </w:pPr>
          </w:p>
          <w:p w14:paraId="79033AA2" w14:textId="77777777" w:rsidR="006849A7" w:rsidRPr="005F3BBA" w:rsidRDefault="006849A7" w:rsidP="00DB303B">
            <w:pPr>
              <w:spacing w:after="0" w:line="240" w:lineRule="auto"/>
              <w:ind w:right="-91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</w:tbl>
    <w:p w14:paraId="27878D90" w14:textId="77777777" w:rsidR="006849A7" w:rsidRPr="005F3BBA" w:rsidRDefault="006849A7" w:rsidP="00DB303B">
      <w:p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Chaque garderie (matin et soir) constitue une présence.</w:t>
      </w:r>
    </w:p>
    <w:p w14:paraId="164E8B35" w14:textId="77777777" w:rsidR="006849A7" w:rsidRPr="005F3BBA" w:rsidRDefault="006849A7" w:rsidP="00DB303B">
      <w:pPr>
        <w:spacing w:before="100" w:beforeAutospacing="1" w:after="0" w:line="240" w:lineRule="auto"/>
        <w:ind w:right="17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Lors de la garderie du soir, si un enfant est présent après 18h30, l’agent devra contacter les parents ou la famille par téléphone. </w:t>
      </w:r>
    </w:p>
    <w:p w14:paraId="5E3F2514" w14:textId="77777777" w:rsidR="006849A7" w:rsidRPr="009E4DE4" w:rsidRDefault="006849A7" w:rsidP="009E4DE4">
      <w:pPr>
        <w:spacing w:before="100" w:beforeAutospacing="1" w:after="0" w:line="240" w:lineRule="auto"/>
        <w:ind w:right="17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La garderie doit être un momen</w:t>
      </w:r>
      <w:r w:rsidR="00890F01">
        <w:rPr>
          <w:rFonts w:asciiTheme="majorHAnsi" w:eastAsia="Times New Roman" w:hAnsiTheme="majorHAnsi" w:cstheme="majorHAnsi"/>
          <w:color w:val="000000"/>
          <w:lang w:eastAsia="fr-FR"/>
        </w:rPr>
        <w:t>t de jeux, de détente, de calme. Les enfants souhaitant faire leurs</w:t>
      </w:r>
      <w:r w:rsidR="00E847A3"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  <w:r w:rsidR="00890F01">
        <w:rPr>
          <w:rFonts w:asciiTheme="majorHAnsi" w:eastAsia="Times New Roman" w:hAnsiTheme="majorHAnsi" w:cstheme="majorHAnsi"/>
          <w:color w:val="000000"/>
          <w:lang w:eastAsia="fr-FR"/>
        </w:rPr>
        <w:t xml:space="preserve">leçons y sont autorisés, mais sans aide particulière des encadrants de la garderie. </w:t>
      </w:r>
    </w:p>
    <w:p w14:paraId="377E4C47" w14:textId="77777777" w:rsidR="006849A7" w:rsidRPr="005F3BBA" w:rsidRDefault="006849A7" w:rsidP="00DB303B">
      <w:pPr>
        <w:spacing w:before="100" w:beforeAutospacing="1" w:after="0" w:line="240" w:lineRule="auto"/>
        <w:ind w:right="17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Les agents municipaux sont responsables de l’animation du temps de garderie : ils animent l’espace de jeux ou d’activité.</w:t>
      </w:r>
    </w:p>
    <w:p w14:paraId="03411BBC" w14:textId="77777777" w:rsidR="006849A7" w:rsidRPr="005F3BBA" w:rsidRDefault="006849A7" w:rsidP="00DB303B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Des jeux, matériels et fournitures diverses (papier, crayons, feutres, ciseaux…) seront mis à disposition des enfants qui le souhaitent durant le temps de garderie.</w:t>
      </w:r>
    </w:p>
    <w:p w14:paraId="73D1A9E6" w14:textId="77777777" w:rsidR="006849A7" w:rsidRPr="005F3BBA" w:rsidRDefault="006849A7" w:rsidP="00DB303B">
      <w:pPr>
        <w:spacing w:before="100" w:beforeAutospacing="1" w:after="0" w:line="240" w:lineRule="auto"/>
        <w:ind w:right="17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Les enfants sont sous l’autorité des agents communaux qui doivent assurer le calme, la bonne entente et le respect entre tous (enfants et adultes). </w:t>
      </w:r>
    </w:p>
    <w:p w14:paraId="4D6FDC02" w14:textId="77777777" w:rsidR="006849A7" w:rsidRPr="005F3BBA" w:rsidRDefault="006849A7" w:rsidP="00DB303B">
      <w:p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FONCTIONNEMENT DE L’ÉTUDE SURVEILLÉE, DANS L'ÉCOLE.</w:t>
      </w:r>
    </w:p>
    <w:p w14:paraId="57582872" w14:textId="77777777" w:rsidR="006849A7" w:rsidRPr="005F3BBA" w:rsidRDefault="006849A7" w:rsidP="00DB303B">
      <w:pPr>
        <w:spacing w:before="120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L’étude n’est pas obligatoire, les parents doivent indiquer leur choix. </w:t>
      </w:r>
    </w:p>
    <w:p w14:paraId="6C147095" w14:textId="77777777" w:rsidR="006849A7" w:rsidRPr="005F3BBA" w:rsidRDefault="006849A7" w:rsidP="00DB303B">
      <w:pPr>
        <w:spacing w:before="120" w:after="0" w:line="240" w:lineRule="auto"/>
        <w:ind w:right="17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L’étude surveillée constitue un moment de travail et de concentration, ce qui implique pour les enfants le respect des règles dans la salle.</w:t>
      </w:r>
    </w:p>
    <w:p w14:paraId="672FF5CB" w14:textId="77777777" w:rsidR="006849A7" w:rsidRPr="005F3BBA" w:rsidRDefault="006849A7" w:rsidP="00DB303B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 xml:space="preserve">Les enfants bénéficient d’une écoute et d’une aide pour faire leurs leçons, </w:t>
      </w:r>
      <w:r w:rsidRPr="00C02CCC">
        <w:rPr>
          <w:rFonts w:asciiTheme="majorHAnsi" w:eastAsia="Times New Roman" w:hAnsiTheme="majorHAnsi" w:cstheme="majorHAnsi"/>
          <w:b/>
          <w:bCs/>
          <w:color w:val="000000"/>
          <w:u w:val="single"/>
          <w:lang w:eastAsia="fr-FR"/>
        </w:rPr>
        <w:t xml:space="preserve">les agents communaux </w:t>
      </w:r>
      <w:r w:rsidR="00E43226" w:rsidRPr="00C02CCC">
        <w:rPr>
          <w:rFonts w:asciiTheme="majorHAnsi" w:eastAsia="Times New Roman" w:hAnsiTheme="majorHAnsi" w:cstheme="majorHAnsi"/>
          <w:b/>
          <w:bCs/>
          <w:color w:val="000000"/>
          <w:u w:val="single"/>
          <w:lang w:eastAsia="fr-FR"/>
        </w:rPr>
        <w:t>ne sont pas responsables de la correction des leçons</w:t>
      </w:r>
      <w:r w:rsidR="00E43226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 xml:space="preserve">, seuls les enseignants exercent ce contrôle. </w:t>
      </w:r>
    </w:p>
    <w:p w14:paraId="35F55BB7" w14:textId="77777777" w:rsidR="006849A7" w:rsidRPr="005F3BBA" w:rsidRDefault="006849A7" w:rsidP="00DB303B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D'autre part, l'étude surveillée n'empêche pas le contrôle exercé par les parents sur les leçons de leurs enfants.</w:t>
      </w:r>
    </w:p>
    <w:p w14:paraId="20CC55B2" w14:textId="77777777" w:rsidR="00C953D5" w:rsidRPr="005F3BBA" w:rsidRDefault="00C953D5" w:rsidP="00DB303B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tbl>
      <w:tblPr>
        <w:tblW w:w="4485" w:type="pct"/>
        <w:tblCellSpacing w:w="0" w:type="dxa"/>
        <w:tblInd w:w="4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9"/>
        <w:gridCol w:w="3824"/>
      </w:tblGrid>
      <w:tr w:rsidR="006849A7" w:rsidRPr="005F3BBA" w14:paraId="57E68737" w14:textId="77777777" w:rsidTr="006849A7">
        <w:trPr>
          <w:tblCellSpacing w:w="0" w:type="dxa"/>
        </w:trPr>
        <w:tc>
          <w:tcPr>
            <w:tcW w:w="3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05BD0" w14:textId="77777777" w:rsidR="006849A7" w:rsidRPr="005F3BBA" w:rsidRDefault="006849A7" w:rsidP="00DB303B">
            <w:pPr>
              <w:spacing w:after="0" w:line="240" w:lineRule="auto"/>
              <w:ind w:right="851"/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  <w:r w:rsidRPr="005F3BB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de 17h à 18h encadré par 1 agent</w:t>
            </w:r>
          </w:p>
        </w:tc>
        <w:tc>
          <w:tcPr>
            <w:tcW w:w="1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25B5" w14:textId="44E3A249" w:rsidR="006849A7" w:rsidRPr="005F3BBA" w:rsidRDefault="00A16424" w:rsidP="008C60B1">
            <w:pPr>
              <w:spacing w:after="0" w:line="240" w:lineRule="auto"/>
              <w:ind w:right="851"/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3.05</w:t>
            </w:r>
            <w:r w:rsidR="008C60B1" w:rsidRPr="000262F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€</w:t>
            </w:r>
            <w:r w:rsidR="00D154E9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(</w:t>
            </w:r>
            <w:r w:rsidR="00FF314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goûter,</w:t>
            </w:r>
            <w:r w:rsidR="00C02CCC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</w:t>
            </w:r>
            <w:r w:rsidR="00D154E9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étude </w:t>
            </w:r>
            <w:r w:rsidR="00FF3140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surveillée et garderie compris</w:t>
            </w:r>
            <w:r w:rsidR="00D154E9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)</w:t>
            </w:r>
          </w:p>
        </w:tc>
      </w:tr>
    </w:tbl>
    <w:p w14:paraId="41DE297D" w14:textId="77777777" w:rsidR="000B3B43" w:rsidRDefault="000B3B43" w:rsidP="00DB303B">
      <w:pPr>
        <w:spacing w:after="0" w:line="240" w:lineRule="auto"/>
        <w:ind w:right="17"/>
        <w:jc w:val="both"/>
        <w:rPr>
          <w:rFonts w:asciiTheme="majorHAnsi" w:eastAsia="Times New Roman" w:hAnsiTheme="majorHAnsi" w:cstheme="majorHAnsi"/>
          <w:b/>
          <w:bCs/>
          <w:color w:val="000000"/>
          <w:lang w:eastAsia="fr-FR"/>
        </w:rPr>
      </w:pPr>
    </w:p>
    <w:p w14:paraId="02EA7874" w14:textId="77777777" w:rsidR="006849A7" w:rsidRPr="005F3BBA" w:rsidRDefault="006849A7" w:rsidP="00DB303B">
      <w:pPr>
        <w:spacing w:after="0" w:line="240" w:lineRule="auto"/>
        <w:ind w:right="17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 xml:space="preserve">Afin de ne pas perturber le bon déroulement de </w:t>
      </w:r>
      <w:r w:rsidR="00C953D5"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l’étude, aucun enfant</w:t>
      </w: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 xml:space="preserve"> ne peut sortir avant 17h30.</w:t>
      </w:r>
    </w:p>
    <w:p w14:paraId="781BBE06" w14:textId="77777777" w:rsidR="00C953D5" w:rsidRPr="005F3BBA" w:rsidRDefault="006849A7" w:rsidP="00DB303B">
      <w:pPr>
        <w:spacing w:after="0" w:line="240" w:lineRule="auto"/>
        <w:ind w:right="851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A 17h30, les enfants </w:t>
      </w:r>
      <w:r w:rsidR="00C953D5"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qui ont fini leurs leçons 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sont conduits à la garderie. </w:t>
      </w:r>
    </w:p>
    <w:p w14:paraId="5B55DBC0" w14:textId="77777777" w:rsidR="000B3B43" w:rsidRDefault="000B3B43" w:rsidP="00DB303B">
      <w:pPr>
        <w:spacing w:after="0" w:line="240" w:lineRule="auto"/>
        <w:ind w:right="851"/>
        <w:jc w:val="both"/>
        <w:rPr>
          <w:rFonts w:asciiTheme="majorHAnsi" w:eastAsia="Times New Roman" w:hAnsiTheme="majorHAnsi" w:cstheme="majorHAnsi"/>
          <w:b/>
          <w:bCs/>
          <w:color w:val="000000"/>
          <w:lang w:eastAsia="fr-FR"/>
        </w:rPr>
      </w:pPr>
    </w:p>
    <w:p w14:paraId="07DC30FE" w14:textId="77777777" w:rsidR="006849A7" w:rsidRPr="005F3BBA" w:rsidRDefault="00C953D5" w:rsidP="00DB303B">
      <w:pPr>
        <w:spacing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lastRenderedPageBreak/>
        <w:t>Il n'</w:t>
      </w:r>
      <w:r w:rsidR="006849A7"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y aura pas d'étude surveillée le vendredi soir, seulement de la garderie.</w:t>
      </w:r>
    </w:p>
    <w:p w14:paraId="25502464" w14:textId="5B64D5A7" w:rsidR="006849A7" w:rsidRPr="005F3BBA" w:rsidRDefault="006849A7" w:rsidP="00DB303B">
      <w:p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FONCTIONNEMENT DU SERVICE DE CANTINE</w:t>
      </w:r>
    </w:p>
    <w:p w14:paraId="0E90D8F0" w14:textId="77777777" w:rsidR="006849A7" w:rsidRPr="005F3BBA" w:rsidRDefault="006849A7" w:rsidP="00DB303B">
      <w:p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u w:val="single"/>
          <w:lang w:eastAsia="fr-FR"/>
        </w:rPr>
        <w:t>Tarification des services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 :</w:t>
      </w:r>
    </w:p>
    <w:p w14:paraId="65DF2309" w14:textId="77777777" w:rsidR="0054056C" w:rsidRDefault="0054056C" w:rsidP="00DB303B">
      <w:pPr>
        <w:spacing w:before="120" w:after="0" w:line="240" w:lineRule="auto"/>
        <w:ind w:right="851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54056C" w:rsidRPr="00AD02FB" w14:paraId="4DD63655" w14:textId="77777777" w:rsidTr="0054056C">
        <w:trPr>
          <w:trHeight w:val="80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04C9" w14:textId="77777777" w:rsidR="0054056C" w:rsidRPr="00AD02FB" w:rsidRDefault="0054056C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D02FB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Habitants Marcey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7CD" w14:textId="77777777" w:rsidR="0054056C" w:rsidRPr="00AD02FB" w:rsidRDefault="0054056C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D02FB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Hors Marcey</w:t>
            </w:r>
            <w:r w:rsidR="00E847A3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</w:t>
            </w:r>
            <w:r w:rsidRPr="00AD02FB">
              <w:rPr>
                <w:rFonts w:asciiTheme="majorHAnsi" w:eastAsia="Times New Roman" w:hAnsiTheme="majorHAnsi" w:cstheme="majorHAnsi"/>
                <w:b/>
                <w:color w:val="000000"/>
                <w:lang w:eastAsia="fr-FR"/>
              </w:rPr>
              <w:t>avec</w:t>
            </w:r>
            <w:r w:rsidRPr="00AD02FB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participation à la commune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9EF" w14:textId="77777777" w:rsidR="0054056C" w:rsidRPr="00AD02FB" w:rsidRDefault="0054056C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D02FB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Hors Marcey</w:t>
            </w:r>
            <w:r w:rsidR="00E847A3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</w:t>
            </w:r>
            <w:r w:rsidRPr="00AD02FB">
              <w:rPr>
                <w:rFonts w:asciiTheme="majorHAnsi" w:eastAsia="Times New Roman" w:hAnsiTheme="majorHAnsi" w:cstheme="majorHAnsi"/>
                <w:b/>
                <w:color w:val="000000"/>
                <w:lang w:eastAsia="fr-FR"/>
              </w:rPr>
              <w:t>sans</w:t>
            </w:r>
            <w:r w:rsidRPr="00AD02FB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 xml:space="preserve"> participation à la commune</w:t>
            </w:r>
          </w:p>
        </w:tc>
      </w:tr>
      <w:tr w:rsidR="0054056C" w:rsidRPr="00AD02FB" w14:paraId="7CAAAAA7" w14:textId="77777777" w:rsidTr="0054056C">
        <w:trPr>
          <w:trHeight w:val="5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2EC" w14:textId="7EAD47FA" w:rsidR="0054056C" w:rsidRPr="00AD02FB" w:rsidRDefault="0054056C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  <w:r w:rsidRPr="00AD02F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3,</w:t>
            </w:r>
            <w:r w:rsidR="008118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7</w:t>
            </w:r>
            <w:r w:rsidR="00A1642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5</w:t>
            </w:r>
            <w:r w:rsidRPr="00AD02F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  <w:p w14:paraId="4C814B9E" w14:textId="77777777" w:rsidR="0054056C" w:rsidRPr="00AD02FB" w:rsidRDefault="0054056C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DBF8" w14:textId="56FD6C7E" w:rsidR="0054056C" w:rsidRPr="00AD02FB" w:rsidRDefault="00422D04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4.</w:t>
            </w:r>
            <w:r w:rsidR="0081182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2</w:t>
            </w:r>
            <w:r w:rsidR="00A1642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5</w:t>
            </w:r>
            <w:r w:rsidR="0054056C" w:rsidRPr="00AD02F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€</w:t>
            </w:r>
          </w:p>
          <w:p w14:paraId="61897E53" w14:textId="77777777" w:rsidR="0054056C" w:rsidRPr="00AD02FB" w:rsidRDefault="0054056C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00F" w14:textId="28EBC820" w:rsidR="0054056C" w:rsidRPr="00AD02FB" w:rsidRDefault="00A16424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5</w:t>
            </w:r>
            <w:r w:rsidR="0054056C" w:rsidRPr="00AD02F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€</w:t>
            </w:r>
          </w:p>
          <w:p w14:paraId="52009D98" w14:textId="77777777" w:rsidR="0054056C" w:rsidRPr="00AD02FB" w:rsidRDefault="0054056C" w:rsidP="0054056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A61D216" w14:textId="77777777" w:rsidR="0054056C" w:rsidRDefault="0054056C" w:rsidP="00DB303B">
      <w:pPr>
        <w:spacing w:before="120" w:after="0" w:line="240" w:lineRule="auto"/>
        <w:ind w:right="851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</w:p>
    <w:p w14:paraId="55C574ED" w14:textId="77777777" w:rsidR="006849A7" w:rsidRDefault="006849A7" w:rsidP="00DB303B">
      <w:pPr>
        <w:spacing w:before="120" w:after="0" w:line="240" w:lineRule="auto"/>
        <w:ind w:right="851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Les tarifs de cantine et de garderie sont validés </w:t>
      </w:r>
      <w:r w:rsidR="00AD02FB">
        <w:rPr>
          <w:rFonts w:asciiTheme="majorHAnsi" w:eastAsia="Times New Roman" w:hAnsiTheme="majorHAnsi" w:cstheme="majorHAnsi"/>
          <w:color w:val="000000"/>
          <w:lang w:eastAsia="fr-FR"/>
        </w:rPr>
        <w:t xml:space="preserve">chaque année 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par le Conseil Municipal.</w:t>
      </w:r>
    </w:p>
    <w:p w14:paraId="13238742" w14:textId="77777777" w:rsidR="00BF21A1" w:rsidRPr="005F3BBA" w:rsidRDefault="00BF21A1" w:rsidP="00DB303B">
      <w:pPr>
        <w:spacing w:before="120" w:after="0" w:line="240" w:lineRule="auto"/>
        <w:ind w:right="851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</w:p>
    <w:p w14:paraId="5508BCAD" w14:textId="77777777" w:rsidR="00BF21A1" w:rsidRPr="005F3BBA" w:rsidRDefault="00BF21A1" w:rsidP="00BF21A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B73FD">
        <w:rPr>
          <w:rFonts w:asciiTheme="majorHAnsi" w:hAnsiTheme="majorHAnsi" w:cstheme="majorHAnsi"/>
          <w:b/>
        </w:rPr>
        <w:t>Tous les élèves scolarisés à Marcey peuvent rester manger le mercredi midi au prix habituel</w:t>
      </w:r>
      <w:r>
        <w:rPr>
          <w:rFonts w:asciiTheme="majorHAnsi" w:hAnsiTheme="majorHAnsi" w:cstheme="majorHAnsi"/>
          <w:b/>
        </w:rPr>
        <w:t xml:space="preserve"> avec garderie gratuite.</w:t>
      </w:r>
    </w:p>
    <w:p w14:paraId="4B3B208C" w14:textId="77777777" w:rsidR="005F3BBA" w:rsidRPr="005F3BBA" w:rsidRDefault="005F3BBA" w:rsidP="00DB303B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65C83AF" w14:textId="77777777" w:rsidR="00BF21A1" w:rsidRDefault="00FF3140" w:rsidP="00DB303B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B73FD">
        <w:rPr>
          <w:rFonts w:asciiTheme="majorHAnsi" w:hAnsiTheme="majorHAnsi" w:cstheme="majorHAnsi"/>
          <w:b/>
        </w:rPr>
        <w:t xml:space="preserve">Particularité du mercredi midi : </w:t>
      </w:r>
      <w:r w:rsidR="00672407">
        <w:rPr>
          <w:rFonts w:asciiTheme="majorHAnsi" w:hAnsiTheme="majorHAnsi" w:cstheme="majorHAnsi"/>
          <w:b/>
        </w:rPr>
        <w:t>L’enfant qui ne mange pas bénéficie</w:t>
      </w:r>
      <w:r w:rsidR="00007307" w:rsidRPr="00FB73FD">
        <w:rPr>
          <w:rFonts w:asciiTheme="majorHAnsi" w:hAnsiTheme="majorHAnsi" w:cstheme="majorHAnsi"/>
          <w:b/>
        </w:rPr>
        <w:t xml:space="preserve"> jusqu’à 12h15</w:t>
      </w:r>
      <w:r w:rsidR="00DC7B04" w:rsidRPr="00FB73FD">
        <w:rPr>
          <w:rFonts w:asciiTheme="majorHAnsi" w:hAnsiTheme="majorHAnsi" w:cstheme="majorHAnsi"/>
          <w:b/>
        </w:rPr>
        <w:t xml:space="preserve"> de la garderie gratuite</w:t>
      </w:r>
      <w:r w:rsidR="00E847A3">
        <w:rPr>
          <w:rFonts w:asciiTheme="majorHAnsi" w:hAnsiTheme="majorHAnsi" w:cstheme="majorHAnsi"/>
          <w:b/>
        </w:rPr>
        <w:t>.</w:t>
      </w:r>
    </w:p>
    <w:p w14:paraId="1634AED6" w14:textId="77777777" w:rsidR="00672407" w:rsidRDefault="00672407" w:rsidP="00672407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L’enfant présent</w:t>
      </w:r>
      <w:r w:rsidR="00E847A3">
        <w:rPr>
          <w:rFonts w:asciiTheme="majorHAnsi" w:hAnsiTheme="majorHAnsi" w:cstheme="majorHAnsi"/>
          <w:b/>
        </w:rPr>
        <w:t xml:space="preserve"> </w:t>
      </w:r>
      <w:r w:rsidR="00BF21A1">
        <w:rPr>
          <w:rFonts w:asciiTheme="majorHAnsi" w:hAnsiTheme="majorHAnsi" w:cstheme="majorHAnsi"/>
          <w:b/>
        </w:rPr>
        <w:t>au-del</w:t>
      </w:r>
      <w:r w:rsidR="00E847A3">
        <w:rPr>
          <w:rFonts w:asciiTheme="majorHAnsi" w:hAnsiTheme="majorHAnsi" w:cstheme="majorHAnsi"/>
          <w:b/>
        </w:rPr>
        <w:t>à de 12</w:t>
      </w:r>
      <w:r w:rsidR="00D01EFA">
        <w:rPr>
          <w:rFonts w:asciiTheme="majorHAnsi" w:hAnsiTheme="majorHAnsi" w:cstheme="majorHAnsi"/>
          <w:b/>
        </w:rPr>
        <w:t>h</w:t>
      </w:r>
      <w:r w:rsidR="0059263E">
        <w:rPr>
          <w:rFonts w:asciiTheme="majorHAnsi" w:hAnsiTheme="majorHAnsi" w:cstheme="majorHAnsi"/>
          <w:b/>
        </w:rPr>
        <w:t xml:space="preserve">30 </w:t>
      </w:r>
      <w:r>
        <w:rPr>
          <w:rFonts w:asciiTheme="majorHAnsi" w:hAnsiTheme="majorHAnsi" w:cstheme="majorHAnsi"/>
          <w:b/>
        </w:rPr>
        <w:t>sera basculé</w:t>
      </w:r>
      <w:r w:rsidR="00E847A3">
        <w:rPr>
          <w:rFonts w:asciiTheme="majorHAnsi" w:hAnsiTheme="majorHAnsi" w:cstheme="majorHAnsi"/>
          <w:b/>
        </w:rPr>
        <w:t xml:space="preserve"> vers la cantine </w:t>
      </w:r>
      <w:r>
        <w:rPr>
          <w:rFonts w:asciiTheme="majorHAnsi" w:hAnsiTheme="majorHAnsi" w:cstheme="majorHAnsi"/>
          <w:b/>
        </w:rPr>
        <w:t>où un repas lui</w:t>
      </w:r>
      <w:r w:rsidR="00B70600">
        <w:rPr>
          <w:rFonts w:asciiTheme="majorHAnsi" w:hAnsiTheme="majorHAnsi" w:cstheme="majorHAnsi"/>
          <w:b/>
        </w:rPr>
        <w:t xml:space="preserve"> sera servi et facturé</w:t>
      </w:r>
      <w:r w:rsidR="00D01EFA">
        <w:rPr>
          <w:rFonts w:asciiTheme="majorHAnsi" w:hAnsiTheme="majorHAnsi" w:cstheme="majorHAnsi"/>
          <w:b/>
        </w:rPr>
        <w:t xml:space="preserve"> à la famille.</w:t>
      </w:r>
      <w:r>
        <w:rPr>
          <w:rFonts w:asciiTheme="majorHAnsi" w:hAnsiTheme="majorHAnsi" w:cstheme="majorHAnsi"/>
          <w:b/>
        </w:rPr>
        <w:t xml:space="preserve"> </w:t>
      </w:r>
    </w:p>
    <w:p w14:paraId="7E240E8C" w14:textId="02FDF2FE" w:rsidR="00B438C2" w:rsidRDefault="00672407" w:rsidP="00672407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La garderie d’un enfant encore présent à 13h30 et ne fréquentant pas le centre de loisirs est facturée 0.</w:t>
      </w:r>
      <w:r w:rsidR="0081182D">
        <w:rPr>
          <w:rFonts w:asciiTheme="majorHAnsi" w:hAnsiTheme="majorHAnsi" w:cstheme="majorHAnsi"/>
          <w:b/>
        </w:rPr>
        <w:t>9</w:t>
      </w:r>
      <w:r w:rsidR="002801E0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 xml:space="preserve">€. </w:t>
      </w:r>
    </w:p>
    <w:p w14:paraId="484F03A6" w14:textId="77777777" w:rsidR="00672407" w:rsidRDefault="00672407" w:rsidP="00672407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 partir de 14 heures, l’enfant bascule vers le centre de loisirs au tarif habituel.</w:t>
      </w:r>
    </w:p>
    <w:p w14:paraId="1A4BDBA3" w14:textId="77777777" w:rsidR="00672407" w:rsidRDefault="00672407" w:rsidP="0067240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</w:p>
    <w:p w14:paraId="234E56FA" w14:textId="77777777" w:rsidR="00970E75" w:rsidRDefault="006849A7" w:rsidP="00B438C2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370D62">
        <w:rPr>
          <w:rFonts w:asciiTheme="majorHAnsi" w:eastAsia="Times New Roman" w:hAnsiTheme="majorHAnsi" w:cstheme="majorHAnsi"/>
          <w:b/>
          <w:bCs/>
          <w:lang w:eastAsia="fr-FR"/>
        </w:rPr>
        <w:t xml:space="preserve">Chaque repas commandé </w:t>
      </w:r>
      <w:r w:rsidR="00553566" w:rsidRPr="00370D62">
        <w:rPr>
          <w:rFonts w:asciiTheme="majorHAnsi" w:eastAsia="Times New Roman" w:hAnsiTheme="majorHAnsi" w:cstheme="majorHAnsi"/>
          <w:b/>
          <w:bCs/>
          <w:lang w:eastAsia="fr-FR"/>
        </w:rPr>
        <w:t>est dû</w:t>
      </w:r>
      <w:r w:rsidR="00B438C2" w:rsidRPr="00370D62">
        <w:rPr>
          <w:rFonts w:asciiTheme="majorHAnsi" w:eastAsia="Times New Roman" w:hAnsiTheme="majorHAnsi" w:cstheme="majorHAnsi"/>
          <w:b/>
          <w:bCs/>
          <w:lang w:eastAsia="fr-FR"/>
        </w:rPr>
        <w:t xml:space="preserve">, </w:t>
      </w:r>
      <w:r w:rsidRPr="00370D62">
        <w:rPr>
          <w:rFonts w:asciiTheme="majorHAnsi" w:eastAsia="Times New Roman" w:hAnsiTheme="majorHAnsi" w:cstheme="majorHAnsi"/>
          <w:b/>
          <w:bCs/>
          <w:lang w:eastAsia="fr-FR"/>
        </w:rPr>
        <w:t>sauf, si en cas de maladie, l’absence est justifiée par un certifica</w:t>
      </w:r>
      <w:r w:rsidR="00D06385" w:rsidRPr="00370D62">
        <w:rPr>
          <w:rFonts w:asciiTheme="majorHAnsi" w:eastAsia="Times New Roman" w:hAnsiTheme="majorHAnsi" w:cstheme="majorHAnsi"/>
          <w:b/>
          <w:bCs/>
          <w:lang w:eastAsia="fr-FR"/>
        </w:rPr>
        <w:t>t médical ou un mot des parents</w:t>
      </w:r>
      <w:r w:rsidR="00B438C2" w:rsidRPr="00370D62">
        <w:rPr>
          <w:rFonts w:asciiTheme="majorHAnsi" w:eastAsia="Times New Roman" w:hAnsiTheme="majorHAnsi" w:cstheme="majorHAnsi"/>
          <w:b/>
          <w:bCs/>
          <w:lang w:eastAsia="fr-FR"/>
        </w:rPr>
        <w:t xml:space="preserve"> à l’adresse mail </w:t>
      </w:r>
      <w:hyperlink r:id="rId7" w:history="1">
        <w:r w:rsidR="00B438C2" w:rsidRPr="00370D62">
          <w:rPr>
            <w:rStyle w:val="Lienhypertexte"/>
            <w:rFonts w:asciiTheme="majorHAnsi" w:eastAsia="Times New Roman" w:hAnsiTheme="majorHAnsi" w:cstheme="majorHAnsi"/>
            <w:b/>
            <w:bCs/>
            <w:color w:val="auto"/>
            <w:lang w:eastAsia="fr-FR"/>
          </w:rPr>
          <w:t>cantinemarcey@ozonepro.fr</w:t>
        </w:r>
      </w:hyperlink>
      <w:r w:rsidR="00102EF2" w:rsidRPr="00370D62">
        <w:rPr>
          <w:rFonts w:asciiTheme="majorHAnsi" w:eastAsia="Times New Roman" w:hAnsiTheme="majorHAnsi" w:cstheme="majorHAnsi"/>
          <w:b/>
          <w:bCs/>
          <w:lang w:eastAsia="fr-FR"/>
        </w:rPr>
        <w:t xml:space="preserve"> ou </w:t>
      </w:r>
      <w:r w:rsidR="001A5416" w:rsidRPr="00370D62">
        <w:rPr>
          <w:rFonts w:asciiTheme="majorHAnsi" w:eastAsia="Times New Roman" w:hAnsiTheme="majorHAnsi" w:cstheme="majorHAnsi"/>
          <w:b/>
          <w:bCs/>
          <w:lang w:eastAsia="fr-FR"/>
        </w:rPr>
        <w:t>déposé dans la boîte aux lettres de la cantine.</w:t>
      </w:r>
      <w:r w:rsidR="00970E75">
        <w:rPr>
          <w:rFonts w:asciiTheme="majorHAnsi" w:eastAsia="Times New Roman" w:hAnsiTheme="majorHAnsi" w:cstheme="majorHAnsi"/>
          <w:b/>
          <w:bCs/>
          <w:lang w:eastAsia="fr-FR"/>
        </w:rPr>
        <w:t xml:space="preserve"> </w:t>
      </w:r>
    </w:p>
    <w:p w14:paraId="6B35B801" w14:textId="7024E953" w:rsidR="00B438C2" w:rsidRPr="00370D62" w:rsidRDefault="00970E75" w:rsidP="00B438C2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>
        <w:rPr>
          <w:rFonts w:asciiTheme="majorHAnsi" w:eastAsia="Times New Roman" w:hAnsiTheme="majorHAnsi" w:cstheme="majorHAnsi"/>
          <w:b/>
          <w:bCs/>
          <w:lang w:eastAsia="fr-FR"/>
        </w:rPr>
        <w:t>Elle devra être signalée dans les 48h, c'est-à-dire au plus tard le lendemain de l’absence.</w:t>
      </w:r>
    </w:p>
    <w:p w14:paraId="06E0FC9F" w14:textId="77777777" w:rsidR="00B438C2" w:rsidRDefault="00B438C2" w:rsidP="00B438C2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</w:p>
    <w:p w14:paraId="004815CA" w14:textId="77777777" w:rsidR="006849A7" w:rsidRPr="005F3BBA" w:rsidRDefault="00553566" w:rsidP="00B438C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B438C2">
        <w:rPr>
          <w:rFonts w:asciiTheme="majorHAnsi" w:eastAsia="Times New Roman" w:hAnsiTheme="majorHAnsi" w:cstheme="majorHAnsi"/>
          <w:color w:val="000000"/>
          <w:lang w:eastAsia="fr-FR"/>
        </w:rPr>
        <w:t>En l’absence de justificatif, les repas seront facturés.</w:t>
      </w:r>
    </w:p>
    <w:p w14:paraId="6878986F" w14:textId="2A0D1DB6" w:rsidR="006849A7" w:rsidRPr="005F3BBA" w:rsidRDefault="004B484A" w:rsidP="00DB303B">
      <w:pPr>
        <w:spacing w:before="120" w:after="0" w:line="240" w:lineRule="auto"/>
        <w:ind w:right="45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color w:val="000000"/>
          <w:lang w:eastAsia="fr-FR"/>
        </w:rPr>
        <w:t>Les factures sont émises mensuellement par la Mairie et à régler sous 15 jours selon les modalités de paiement énoncées sur l’avis des sommes à payer transmis par le Trésor Public.</w:t>
      </w:r>
      <w:r w:rsidR="00553566">
        <w:rPr>
          <w:rFonts w:asciiTheme="majorHAnsi" w:eastAsia="Times New Roman" w:hAnsiTheme="majorHAnsi" w:cstheme="majorHAnsi"/>
          <w:color w:val="000000"/>
          <w:lang w:eastAsia="fr-FR"/>
        </w:rPr>
        <w:t xml:space="preserve"> </w:t>
      </w:r>
    </w:p>
    <w:p w14:paraId="757CC10D" w14:textId="77777777" w:rsidR="006849A7" w:rsidRPr="000B279A" w:rsidRDefault="006849A7" w:rsidP="000B279A">
      <w:pPr>
        <w:spacing w:before="120" w:after="0" w:line="240" w:lineRule="auto"/>
        <w:ind w:right="62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Toute réclamation (prix du repas, nombre de prestations facturées…) doit être adressée à la </w:t>
      </w:r>
      <w:r w:rsidR="000B279A">
        <w:rPr>
          <w:rFonts w:asciiTheme="majorHAnsi" w:eastAsia="Times New Roman" w:hAnsiTheme="majorHAnsi" w:cstheme="majorHAnsi"/>
          <w:color w:val="000000"/>
          <w:lang w:eastAsia="fr-FR"/>
        </w:rPr>
        <w:t>m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airie.</w:t>
      </w:r>
    </w:p>
    <w:p w14:paraId="1AEA7DB0" w14:textId="77777777" w:rsidR="00370D62" w:rsidRDefault="00370D62" w:rsidP="00DB303B">
      <w:pPr>
        <w:spacing w:before="120" w:after="0" w:line="240" w:lineRule="auto"/>
        <w:ind w:right="851"/>
        <w:jc w:val="both"/>
        <w:rPr>
          <w:rFonts w:asciiTheme="majorHAnsi" w:eastAsia="Times New Roman" w:hAnsiTheme="majorHAnsi" w:cstheme="majorHAnsi"/>
          <w:u w:val="single"/>
          <w:lang w:eastAsia="fr-FR"/>
        </w:rPr>
      </w:pPr>
    </w:p>
    <w:p w14:paraId="4E06F912" w14:textId="5E37BA14" w:rsidR="006849A7" w:rsidRPr="00422D04" w:rsidRDefault="006849A7" w:rsidP="00DB303B">
      <w:pPr>
        <w:spacing w:before="120" w:after="0" w:line="240" w:lineRule="auto"/>
        <w:ind w:right="851"/>
        <w:jc w:val="both"/>
        <w:rPr>
          <w:rFonts w:asciiTheme="majorHAnsi" w:eastAsia="Times New Roman" w:hAnsiTheme="majorHAnsi" w:cstheme="majorHAnsi"/>
          <w:b/>
          <w:bCs/>
          <w:lang w:eastAsia="fr-FR"/>
        </w:rPr>
      </w:pPr>
      <w:r w:rsidRPr="00422D04">
        <w:rPr>
          <w:rFonts w:asciiTheme="majorHAnsi" w:eastAsia="Times New Roman" w:hAnsiTheme="majorHAnsi" w:cstheme="majorHAnsi"/>
          <w:b/>
          <w:bCs/>
          <w:u w:val="single"/>
          <w:lang w:eastAsia="fr-FR"/>
        </w:rPr>
        <w:t>Les conditions de bon fonctionnement</w:t>
      </w:r>
    </w:p>
    <w:p w14:paraId="7C8E105C" w14:textId="77777777" w:rsidR="006849A7" w:rsidRPr="005F3BBA" w:rsidRDefault="006849A7" w:rsidP="00DB303B">
      <w:pPr>
        <w:spacing w:before="120" w:after="0" w:line="240" w:lineRule="auto"/>
        <w:ind w:right="62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La cantine est un lieu fondamental de vie en collectivité, qui nécessite de la part des enfants de se conformer aux règles élémentaires d’hygiène et de politesse.</w:t>
      </w:r>
    </w:p>
    <w:p w14:paraId="71169E0B" w14:textId="77777777" w:rsidR="006849A7" w:rsidRPr="005F3BBA" w:rsidRDefault="006849A7" w:rsidP="00DB303B">
      <w:pPr>
        <w:spacing w:before="120" w:after="0" w:line="240" w:lineRule="auto"/>
        <w:ind w:right="45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Au restaurant scolaire, lorsqu’un enfant refuse systématiquement de manger les plats qui lui sont proposés, l’agent communal devra alerter les parents.</w:t>
      </w:r>
    </w:p>
    <w:p w14:paraId="0BB9F952" w14:textId="77777777" w:rsidR="006849A7" w:rsidRDefault="006849A7" w:rsidP="00DB303B">
      <w:pPr>
        <w:spacing w:before="120" w:after="0" w:line="240" w:lineRule="auto"/>
        <w:ind w:right="74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Dans un souci éducatif, les enfants de primaire auront la possibilité de regrouper les couverts en fin de repas, sans se lever de table.</w:t>
      </w:r>
    </w:p>
    <w:p w14:paraId="7DA6A5E3" w14:textId="77777777" w:rsidR="00422D04" w:rsidRDefault="00422D04" w:rsidP="00DB303B">
      <w:pPr>
        <w:spacing w:before="120" w:after="0" w:line="240" w:lineRule="auto"/>
        <w:ind w:right="74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</w:p>
    <w:p w14:paraId="3EFD2425" w14:textId="4B601DD7" w:rsidR="00422D04" w:rsidRDefault="00422D04" w:rsidP="00DB303B">
      <w:pPr>
        <w:spacing w:before="120" w:after="0" w:line="240" w:lineRule="auto"/>
        <w:ind w:right="74"/>
        <w:jc w:val="both"/>
        <w:rPr>
          <w:rFonts w:asciiTheme="majorHAnsi" w:eastAsia="Times New Roman" w:hAnsiTheme="majorHAnsi" w:cstheme="majorHAnsi"/>
          <w:b/>
          <w:bCs/>
          <w:color w:val="000000"/>
          <w:u w:val="single"/>
          <w:lang w:eastAsia="fr-FR"/>
        </w:rPr>
      </w:pPr>
      <w:r w:rsidRPr="00422D04">
        <w:rPr>
          <w:rFonts w:asciiTheme="majorHAnsi" w:eastAsia="Times New Roman" w:hAnsiTheme="majorHAnsi" w:cstheme="majorHAnsi"/>
          <w:b/>
          <w:bCs/>
          <w:color w:val="000000"/>
          <w:u w:val="single"/>
          <w:lang w:eastAsia="fr-FR"/>
        </w:rPr>
        <w:t>Nouveauté : Utilisation des serviettes en tissus !</w:t>
      </w:r>
    </w:p>
    <w:p w14:paraId="7215A629" w14:textId="5DF9197A" w:rsidR="00422D04" w:rsidRDefault="00422D04" w:rsidP="00DB303B">
      <w:pPr>
        <w:spacing w:before="120" w:after="0" w:line="240" w:lineRule="auto"/>
        <w:ind w:right="74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>
        <w:rPr>
          <w:rFonts w:asciiTheme="majorHAnsi" w:eastAsia="Times New Roman" w:hAnsiTheme="majorHAnsi" w:cstheme="majorHAnsi"/>
          <w:color w:val="000000"/>
          <w:lang w:eastAsia="fr-FR"/>
        </w:rPr>
        <w:t>Les parents sont invités à fournir une serviette pour la cantine dès la rentrée et elle vous sera rendue au plus tard à la fin de chaque semaine afin que vous puissiez la laver pour la semaine suivante.</w:t>
      </w:r>
    </w:p>
    <w:p w14:paraId="73321DEF" w14:textId="7AC9FD9C" w:rsidR="00422D04" w:rsidRPr="00422D04" w:rsidRDefault="00422D04" w:rsidP="00DB303B">
      <w:pPr>
        <w:spacing w:before="120" w:after="0" w:line="240" w:lineRule="auto"/>
        <w:ind w:right="74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>
        <w:rPr>
          <w:rFonts w:asciiTheme="majorHAnsi" w:eastAsia="Times New Roman" w:hAnsiTheme="majorHAnsi" w:cstheme="majorHAnsi"/>
          <w:color w:val="000000"/>
          <w:lang w:eastAsia="fr-FR"/>
        </w:rPr>
        <w:t>Cette mesure s’inscrit dans une démarche de protection de l’environnement</w:t>
      </w:r>
    </w:p>
    <w:p w14:paraId="60051C4F" w14:textId="77777777" w:rsidR="00051763" w:rsidRDefault="00051763" w:rsidP="00783612">
      <w:pPr>
        <w:spacing w:before="100" w:beforeAutospacing="1" w:after="0" w:line="240" w:lineRule="auto"/>
        <w:ind w:right="851"/>
        <w:jc w:val="center"/>
        <w:rPr>
          <w:rFonts w:asciiTheme="majorHAnsi" w:eastAsia="Times New Roman" w:hAnsiTheme="majorHAnsi" w:cstheme="majorHAnsi"/>
          <w:b/>
          <w:color w:val="000000"/>
          <w:lang w:eastAsia="fr-FR"/>
        </w:rPr>
      </w:pPr>
    </w:p>
    <w:p w14:paraId="2B726599" w14:textId="77777777" w:rsidR="00051763" w:rsidRDefault="00051763" w:rsidP="00783612">
      <w:pPr>
        <w:spacing w:before="100" w:beforeAutospacing="1" w:after="0" w:line="240" w:lineRule="auto"/>
        <w:ind w:right="851"/>
        <w:jc w:val="center"/>
        <w:rPr>
          <w:rFonts w:asciiTheme="majorHAnsi" w:eastAsia="Times New Roman" w:hAnsiTheme="majorHAnsi" w:cstheme="majorHAnsi"/>
          <w:b/>
          <w:color w:val="000000"/>
          <w:lang w:eastAsia="fr-FR"/>
        </w:rPr>
      </w:pPr>
    </w:p>
    <w:p w14:paraId="32116408" w14:textId="77777777" w:rsidR="00051763" w:rsidRDefault="00051763" w:rsidP="00783612">
      <w:pPr>
        <w:spacing w:before="100" w:beforeAutospacing="1" w:after="0" w:line="240" w:lineRule="auto"/>
        <w:ind w:right="851"/>
        <w:jc w:val="center"/>
        <w:rPr>
          <w:rFonts w:asciiTheme="majorHAnsi" w:eastAsia="Times New Roman" w:hAnsiTheme="majorHAnsi" w:cstheme="majorHAnsi"/>
          <w:b/>
          <w:color w:val="000000"/>
          <w:lang w:eastAsia="fr-FR"/>
        </w:rPr>
      </w:pPr>
    </w:p>
    <w:p w14:paraId="789E72DC" w14:textId="3E334C9B" w:rsidR="006849A7" w:rsidRPr="005F3BBA" w:rsidRDefault="00C7653E" w:rsidP="00783612">
      <w:pPr>
        <w:spacing w:before="100" w:beforeAutospacing="1" w:after="0" w:line="240" w:lineRule="auto"/>
        <w:ind w:right="851"/>
        <w:jc w:val="center"/>
        <w:rPr>
          <w:rFonts w:asciiTheme="majorHAnsi" w:eastAsia="Times New Roman" w:hAnsiTheme="majorHAnsi" w:cstheme="majorHAnsi"/>
          <w:b/>
          <w:lang w:eastAsia="fr-FR"/>
        </w:rPr>
      </w:pPr>
      <w:r w:rsidRPr="005F3BBA">
        <w:rPr>
          <w:rFonts w:asciiTheme="majorHAnsi" w:eastAsia="Times New Roman" w:hAnsiTheme="majorHAnsi" w:cstheme="majorHAnsi"/>
          <w:b/>
          <w:color w:val="000000"/>
          <w:lang w:eastAsia="fr-FR"/>
        </w:rPr>
        <w:lastRenderedPageBreak/>
        <w:t>LES REGLES ELEMENTAIRES DE VIE EN COLLECTIVITE SUR LES TEMPS DE GARDERIE, D’ACTIVITES PERISCOLAIRES, DE CANTINE ET D’ETUDE.</w:t>
      </w:r>
    </w:p>
    <w:p w14:paraId="71A96B56" w14:textId="082916B2" w:rsidR="006849A7" w:rsidRPr="00DA3025" w:rsidRDefault="006849A7" w:rsidP="00DA3025">
      <w:pPr>
        <w:pStyle w:val="Paragraphedeliste"/>
        <w:numPr>
          <w:ilvl w:val="0"/>
          <w:numId w:val="5"/>
        </w:num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DA3025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Les agents communaux et les enfants</w:t>
      </w:r>
    </w:p>
    <w:p w14:paraId="0B87C78B" w14:textId="77777777" w:rsidR="006849A7" w:rsidRPr="005F3BBA" w:rsidRDefault="006849A7" w:rsidP="00DB303B">
      <w:p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La notion de respect doit être au centre des relations enfants - agents municipaux.</w:t>
      </w:r>
    </w:p>
    <w:p w14:paraId="72FED85D" w14:textId="77777777" w:rsidR="006849A7" w:rsidRPr="005F3BBA" w:rsidRDefault="006849A7" w:rsidP="00DB303B">
      <w:pPr>
        <w:spacing w:before="100" w:beforeAutospacing="1" w:after="0" w:line="240" w:lineRule="auto"/>
        <w:ind w:right="28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Aucune parole déplacée de la part des enfants envers les agents municipaux, au même titre que le recours par ces derniers à la contrainte physique, ne devront être tolérés.</w:t>
      </w:r>
    </w:p>
    <w:p w14:paraId="35BF62D2" w14:textId="77777777" w:rsidR="006849A7" w:rsidRDefault="006849A7" w:rsidP="00DB303B">
      <w:pPr>
        <w:spacing w:before="100" w:beforeAutospacing="1"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Les problèmes mineurs d’indiscipline devront être réglés par les agents en privilégiant la discussion avec l’enfant sur la base d’un respect mutuel.</w:t>
      </w:r>
    </w:p>
    <w:p w14:paraId="76AA2154" w14:textId="77777777" w:rsidR="006849A7" w:rsidRPr="00DA3025" w:rsidRDefault="006849A7" w:rsidP="00DA3025">
      <w:pPr>
        <w:pStyle w:val="Paragraphedeliste"/>
        <w:numPr>
          <w:ilvl w:val="0"/>
          <w:numId w:val="5"/>
        </w:numPr>
        <w:spacing w:before="100" w:beforeAutospacing="1" w:after="0" w:line="240" w:lineRule="auto"/>
        <w:ind w:right="851"/>
        <w:jc w:val="both"/>
        <w:outlineLvl w:val="1"/>
        <w:rPr>
          <w:rFonts w:asciiTheme="majorHAnsi" w:eastAsia="Times New Roman" w:hAnsiTheme="majorHAnsi" w:cstheme="majorHAnsi"/>
          <w:i/>
          <w:iCs/>
          <w:color w:val="000000"/>
          <w:lang w:eastAsia="fr-FR"/>
        </w:rPr>
      </w:pPr>
      <w:r w:rsidRPr="00DA3025">
        <w:rPr>
          <w:rFonts w:asciiTheme="majorHAnsi" w:eastAsia="Times New Roman" w:hAnsiTheme="majorHAnsi" w:cstheme="majorHAnsi"/>
          <w:i/>
          <w:iCs/>
          <w:color w:val="000000"/>
          <w:lang w:eastAsia="fr-FR"/>
        </w:rPr>
        <w:t>Les problèmes d’indiscipline</w:t>
      </w:r>
    </w:p>
    <w:p w14:paraId="77CD9331" w14:textId="0DC00AD9" w:rsidR="006849A7" w:rsidRPr="005F3BBA" w:rsidRDefault="006849A7" w:rsidP="00912A74">
      <w:pPr>
        <w:spacing w:before="100" w:beforeAutospacing="1" w:after="0" w:line="240" w:lineRule="auto"/>
        <w:ind w:right="-24"/>
        <w:jc w:val="both"/>
        <w:rPr>
          <w:rFonts w:asciiTheme="majorHAnsi" w:eastAsia="Times New Roman" w:hAnsiTheme="majorHAnsi" w:cstheme="majorHAnsi"/>
          <w:lang w:eastAsia="fr-FR"/>
        </w:rPr>
      </w:pPr>
      <w:r w:rsidRPr="00912A74">
        <w:rPr>
          <w:rFonts w:asciiTheme="majorHAnsi" w:eastAsia="Times New Roman" w:hAnsiTheme="majorHAnsi" w:cstheme="majorHAnsi"/>
          <w:color w:val="000000"/>
          <w:lang w:eastAsia="fr-FR"/>
        </w:rPr>
        <w:t>Dans un souci de cohérence éducative avec les principes retenus par le directeur d’école et</w:t>
      </w:r>
      <w:r w:rsidR="00912A74">
        <w:rPr>
          <w:rFonts w:asciiTheme="majorHAnsi" w:eastAsia="Times New Roman" w:hAnsiTheme="majorHAnsi" w:cstheme="majorHAnsi"/>
          <w:color w:val="000000"/>
          <w:lang w:eastAsia="fr-FR"/>
        </w:rPr>
        <w:t xml:space="preserve"> le Maire (dont l</w:t>
      </w:r>
      <w:r w:rsidR="00912A74" w:rsidRPr="00912A74">
        <w:rPr>
          <w:rFonts w:asciiTheme="majorHAnsi" w:eastAsia="Times New Roman" w:hAnsiTheme="majorHAnsi" w:cstheme="majorHAnsi"/>
          <w:lang w:eastAsia="fr-FR"/>
        </w:rPr>
        <w:t xml:space="preserve">es temps périscolaires sont sous </w:t>
      </w:r>
      <w:r w:rsidR="003C6760">
        <w:rPr>
          <w:rFonts w:asciiTheme="majorHAnsi" w:eastAsia="Times New Roman" w:hAnsiTheme="majorHAnsi" w:cstheme="majorHAnsi"/>
          <w:lang w:eastAsia="fr-FR"/>
        </w:rPr>
        <w:t>l</w:t>
      </w:r>
      <w:r w:rsidR="00912A74" w:rsidRPr="00912A74">
        <w:rPr>
          <w:rFonts w:asciiTheme="majorHAnsi" w:eastAsia="Times New Roman" w:hAnsiTheme="majorHAnsi" w:cstheme="majorHAnsi"/>
          <w:lang w:eastAsia="fr-FR"/>
        </w:rPr>
        <w:t>a responsabilité</w:t>
      </w:r>
      <w:r w:rsidR="00912A74">
        <w:rPr>
          <w:rFonts w:asciiTheme="majorHAnsi" w:eastAsia="Times New Roman" w:hAnsiTheme="majorHAnsi" w:cstheme="majorHAnsi"/>
          <w:lang w:eastAsia="fr-FR"/>
        </w:rPr>
        <w:t>)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, les mesures ci-après (non exhaustives) pourront être adoptées par les agents pour régler tout problème de discipline mineur :</w:t>
      </w:r>
    </w:p>
    <w:p w14:paraId="2494AC6C" w14:textId="77777777" w:rsidR="006849A7" w:rsidRPr="005F3BBA" w:rsidRDefault="006849A7" w:rsidP="00DB303B">
      <w:pP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 Si un enfant jette un papier, il lui appartiendra de le ramasser ;</w:t>
      </w:r>
    </w:p>
    <w:p w14:paraId="76A77B2E" w14:textId="77777777" w:rsidR="006849A7" w:rsidRPr="005F3BBA" w:rsidRDefault="006849A7" w:rsidP="00DB303B">
      <w:pPr>
        <w:spacing w:before="100" w:beforeAutospacing="1" w:after="0" w:line="240" w:lineRule="auto"/>
        <w:ind w:right="45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 Si un enfant jette à terre ou renverse des aliments volontairement ou involontairement, il lui appartiendra de nettoyer les dégâts causés ;</w:t>
      </w:r>
    </w:p>
    <w:p w14:paraId="122D8CA6" w14:textId="77777777" w:rsidR="006849A7" w:rsidRDefault="006849A7" w:rsidP="00DB303B">
      <w:pPr>
        <w:spacing w:before="100" w:beforeAutospacing="1"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 Si, pendant le temps de surveillance du midi, un enfant a une attitude violente ou susceptible d’engendrer la violence de la part d’autres enfants, l’agent communal devra intervenir et imposer à l’enfant de demeurer à ses côtés le temps nécessaire à un retour au calme.</w:t>
      </w:r>
    </w:p>
    <w:p w14:paraId="7879765F" w14:textId="77777777" w:rsidR="006849A7" w:rsidRPr="005F3BBA" w:rsidRDefault="006849A7" w:rsidP="00DB303B">
      <w:pPr>
        <w:spacing w:before="100" w:beforeAutospacing="1" w:after="0" w:line="240" w:lineRule="auto"/>
        <w:ind w:left="851" w:right="851"/>
        <w:jc w:val="both"/>
        <w:outlineLvl w:val="1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b/>
          <w:bCs/>
          <w:color w:val="000000"/>
          <w:lang w:eastAsia="fr-FR"/>
        </w:rPr>
        <w:t>Sanctions</w:t>
      </w:r>
    </w:p>
    <w:p w14:paraId="66BF11F2" w14:textId="74892C8F" w:rsidR="006849A7" w:rsidRPr="005F3BBA" w:rsidRDefault="006849A7" w:rsidP="00DB303B">
      <w:pPr>
        <w:spacing w:before="100" w:beforeAutospacing="1" w:after="0" w:line="240" w:lineRule="auto"/>
        <w:ind w:right="62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Le directeur </w:t>
      </w:r>
      <w:r w:rsidR="003C6760">
        <w:rPr>
          <w:rFonts w:asciiTheme="majorHAnsi" w:eastAsia="Times New Roman" w:hAnsiTheme="majorHAnsi" w:cstheme="majorHAnsi"/>
          <w:color w:val="000000"/>
          <w:lang w:eastAsia="fr-FR"/>
        </w:rPr>
        <w:t>d’école sera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 prévenu des problèmes survenus et solidaire des sanctions prises par le personnel municipal. Des opérations conjointes autour de l’éducation citoyenne peuvent être conduites suite à des comportements d’indiscipline.</w:t>
      </w:r>
    </w:p>
    <w:p w14:paraId="4B205F6F" w14:textId="02ADB616" w:rsidR="006849A7" w:rsidRPr="005F3BBA" w:rsidRDefault="006849A7" w:rsidP="00DB303B">
      <w:pPr>
        <w:spacing w:before="100" w:beforeAutospacing="1" w:after="0" w:line="240" w:lineRule="auto"/>
        <w:ind w:right="28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Lors d’attitudes indisciplinées répétées de la part d’un enfant, l’agent communal devra en informer le r</w:t>
      </w:r>
      <w:r w:rsidR="00912A74">
        <w:rPr>
          <w:rFonts w:asciiTheme="majorHAnsi" w:eastAsia="Times New Roman" w:hAnsiTheme="majorHAnsi" w:cstheme="majorHAnsi"/>
          <w:color w:val="000000"/>
          <w:lang w:eastAsia="fr-FR"/>
        </w:rPr>
        <w:t>esponsable périscolaire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 qui peut être amené à conforter le discours tenu par les agents.</w:t>
      </w:r>
    </w:p>
    <w:p w14:paraId="33F9FC18" w14:textId="77777777" w:rsidR="006849A7" w:rsidRPr="005F3BBA" w:rsidRDefault="006849A7" w:rsidP="00DB303B">
      <w:pPr>
        <w:spacing w:before="100" w:beforeAutospacing="1" w:after="0" w:line="240" w:lineRule="auto"/>
        <w:ind w:right="62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Les enfants sont sous l’autorité des agents communaux qui doivent assurer le calme, la bonne entente et le respect entre tous (enfants et adultes).</w:t>
      </w:r>
    </w:p>
    <w:p w14:paraId="1848E53C" w14:textId="77777777" w:rsidR="006849A7" w:rsidRPr="005F3BBA" w:rsidRDefault="006849A7" w:rsidP="00DB303B">
      <w:pPr>
        <w:spacing w:before="100" w:beforeAutospacing="1" w:after="0" w:line="240" w:lineRule="auto"/>
        <w:ind w:right="45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Si un enfant trouble fortement le déroulement de la cantine, de la garde</w:t>
      </w:r>
      <w:r w:rsidR="00C7653E"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rie, des activités périscolaires 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ou de l’étude, </w:t>
      </w:r>
      <w:r w:rsidR="00FF3140">
        <w:rPr>
          <w:rFonts w:asciiTheme="majorHAnsi" w:eastAsia="Times New Roman" w:hAnsiTheme="majorHAnsi" w:cstheme="majorHAnsi"/>
          <w:color w:val="000000"/>
          <w:lang w:eastAsia="fr-FR"/>
        </w:rPr>
        <w:t>les agents communaux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 peuvent être amenés à réprimander ou poser des sanctions qui seront systématiquement communiquées à la famille.</w:t>
      </w:r>
    </w:p>
    <w:p w14:paraId="3F8EF155" w14:textId="109ECCC1" w:rsidR="006849A7" w:rsidRPr="005F3BBA" w:rsidRDefault="006849A7" w:rsidP="00DB303B">
      <w:pPr>
        <w:spacing w:before="100" w:beforeAutospacing="1" w:after="0" w:line="240" w:lineRule="auto"/>
        <w:ind w:right="28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Dans un premier temps, la famille sera invitée à rencontrer le Maire ou un représentant de la municipalité, le </w:t>
      </w:r>
      <w:r w:rsidR="007B6A2A">
        <w:rPr>
          <w:rFonts w:asciiTheme="majorHAnsi" w:eastAsia="Times New Roman" w:hAnsiTheme="majorHAnsi" w:cstheme="majorHAnsi"/>
          <w:color w:val="000000"/>
          <w:lang w:eastAsia="fr-FR"/>
        </w:rPr>
        <w:t>d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irecteur et l</w:t>
      </w:r>
      <w:r w:rsidR="007B6A2A">
        <w:rPr>
          <w:rFonts w:asciiTheme="majorHAnsi" w:eastAsia="Times New Roman" w:hAnsiTheme="majorHAnsi" w:cstheme="majorHAnsi"/>
          <w:color w:val="000000"/>
          <w:lang w:eastAsia="fr-FR"/>
        </w:rPr>
        <w:t>e responsable périscolaire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 xml:space="preserve"> pour évoquer le problème et poser un cadre.</w:t>
      </w:r>
    </w:p>
    <w:p w14:paraId="69CD2F1B" w14:textId="4E82B7B4" w:rsidR="006849A7" w:rsidRPr="005F3BBA" w:rsidRDefault="006849A7" w:rsidP="00DB303B">
      <w:pPr>
        <w:spacing w:before="100" w:beforeAutospacing="1" w:after="0" w:line="240" w:lineRule="auto"/>
        <w:ind w:right="45"/>
        <w:jc w:val="both"/>
        <w:rPr>
          <w:rFonts w:asciiTheme="majorHAnsi" w:eastAsia="Times New Roman" w:hAnsiTheme="majorHAnsi" w:cstheme="majorHAnsi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Si les problèmes se renouvellent, un avertissement écrit signé du Maire sera adressé aux parents</w:t>
      </w:r>
      <w:r w:rsidR="007B6A2A">
        <w:rPr>
          <w:rFonts w:asciiTheme="majorHAnsi" w:eastAsia="Times New Roman" w:hAnsiTheme="majorHAnsi" w:cstheme="majorHAnsi"/>
          <w:color w:val="000000"/>
          <w:lang w:eastAsia="fr-FR"/>
        </w:rPr>
        <w:t>, en accord avec les partenaires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.</w:t>
      </w:r>
    </w:p>
    <w:p w14:paraId="032BAE90" w14:textId="3721B226" w:rsidR="007B6A2A" w:rsidRDefault="006849A7" w:rsidP="00DB303B">
      <w:pPr>
        <w:spacing w:before="100" w:beforeAutospacing="1"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lang w:eastAsia="fr-FR"/>
        </w:rPr>
      </w:pP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Si les problèmes per</w:t>
      </w:r>
      <w:r w:rsidR="00C7653E" w:rsidRPr="005F3BBA">
        <w:rPr>
          <w:rFonts w:asciiTheme="majorHAnsi" w:eastAsia="Times New Roman" w:hAnsiTheme="majorHAnsi" w:cstheme="majorHAnsi"/>
          <w:color w:val="000000"/>
          <w:lang w:eastAsia="fr-FR"/>
        </w:rPr>
        <w:t>sistent, l’exclusion temporaire</w:t>
      </w:r>
      <w:r w:rsidRPr="005F3BBA">
        <w:rPr>
          <w:rFonts w:asciiTheme="majorHAnsi" w:eastAsia="Times New Roman" w:hAnsiTheme="majorHAnsi" w:cstheme="majorHAnsi"/>
          <w:color w:val="000000"/>
          <w:lang w:eastAsia="fr-FR"/>
        </w:rPr>
        <w:t>, puis définitive, sous l’autorité du Maire pourra être prononcée.</w:t>
      </w:r>
    </w:p>
    <w:p w14:paraId="75ECCBD3" w14:textId="77777777" w:rsidR="007B6A2A" w:rsidRPr="00C02CCC" w:rsidRDefault="007B6A2A" w:rsidP="00DB303B">
      <w:pPr>
        <w:spacing w:before="100" w:beforeAutospacing="1"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4"/>
          <w:szCs w:val="4"/>
          <w:lang w:eastAsia="fr-FR"/>
        </w:rPr>
      </w:pPr>
    </w:p>
    <w:p w14:paraId="310E4D17" w14:textId="4BE4D330" w:rsidR="00AD02FB" w:rsidRPr="007B6A2A" w:rsidRDefault="00C02CCC" w:rsidP="007B6A2A">
      <w:pPr>
        <w:pBdr>
          <w:bottom w:val="single" w:sz="6" w:space="19" w:color="000000"/>
        </w:pBd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  </w:t>
      </w:r>
      <w:r w:rsidR="007B6A2A" w:rsidRPr="007B6A2A">
        <w:rPr>
          <w:rFonts w:asciiTheme="majorHAnsi" w:eastAsia="Times New Roman" w:hAnsiTheme="majorHAnsi" w:cstheme="majorHAnsi"/>
          <w:lang w:eastAsia="fr-FR"/>
        </w:rPr>
        <w:t>Mme ROUSSEL Elise</w:t>
      </w:r>
      <w:r w:rsidR="007B6A2A" w:rsidRPr="007B6A2A">
        <w:rPr>
          <w:rFonts w:asciiTheme="majorHAnsi" w:eastAsia="Times New Roman" w:hAnsiTheme="majorHAnsi" w:cstheme="majorHAnsi"/>
          <w:lang w:eastAsia="fr-FR"/>
        </w:rPr>
        <w:tab/>
      </w:r>
      <w:r w:rsidR="007B6A2A" w:rsidRPr="007B6A2A">
        <w:rPr>
          <w:rFonts w:asciiTheme="majorHAnsi" w:eastAsia="Times New Roman" w:hAnsiTheme="majorHAnsi" w:cstheme="majorHAnsi"/>
          <w:lang w:eastAsia="fr-FR"/>
        </w:rPr>
        <w:tab/>
        <w:t xml:space="preserve">       M ARGNEY Benoît</w:t>
      </w:r>
      <w:r w:rsidR="007B6A2A" w:rsidRPr="007B6A2A">
        <w:rPr>
          <w:rFonts w:asciiTheme="majorHAnsi" w:eastAsia="Times New Roman" w:hAnsiTheme="majorHAnsi" w:cstheme="majorHAnsi"/>
          <w:lang w:eastAsia="fr-FR"/>
        </w:rPr>
        <w:tab/>
      </w:r>
      <w:r w:rsidR="007B6A2A" w:rsidRPr="007B6A2A">
        <w:rPr>
          <w:rFonts w:asciiTheme="majorHAnsi" w:eastAsia="Times New Roman" w:hAnsiTheme="majorHAnsi" w:cstheme="majorHAnsi"/>
          <w:lang w:eastAsia="fr-FR"/>
        </w:rPr>
        <w:tab/>
        <w:t xml:space="preserve"> M RESTOUT Mathias</w:t>
      </w:r>
    </w:p>
    <w:p w14:paraId="0CB03FE1" w14:textId="1B846DCB" w:rsidR="006849A7" w:rsidRPr="007B6A2A" w:rsidRDefault="00C02CCC" w:rsidP="007B6A2A">
      <w:pPr>
        <w:pBdr>
          <w:bottom w:val="single" w:sz="6" w:space="19" w:color="000000"/>
        </w:pBdr>
        <w:spacing w:before="100" w:beforeAutospacing="1" w:after="0" w:line="240" w:lineRule="auto"/>
        <w:ind w:right="851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  </w:t>
      </w:r>
      <w:r w:rsidR="007B6A2A" w:rsidRPr="007B6A2A">
        <w:rPr>
          <w:rFonts w:asciiTheme="majorHAnsi" w:eastAsia="Times New Roman" w:hAnsiTheme="majorHAnsi" w:cstheme="majorHAnsi"/>
          <w:lang w:eastAsia="fr-FR"/>
        </w:rPr>
        <w:t>Maire de Marcey-Les-Grèves</w:t>
      </w:r>
      <w:r w:rsidR="007B6A2A" w:rsidRPr="007B6A2A">
        <w:rPr>
          <w:rFonts w:asciiTheme="majorHAnsi" w:eastAsia="Times New Roman" w:hAnsiTheme="majorHAnsi" w:cstheme="majorHAnsi"/>
          <w:lang w:eastAsia="fr-FR"/>
        </w:rPr>
        <w:tab/>
        <w:t xml:space="preserve">       Directeur scolaire</w:t>
      </w:r>
      <w:r w:rsidR="007B6A2A" w:rsidRPr="007B6A2A">
        <w:rPr>
          <w:rFonts w:asciiTheme="majorHAnsi" w:eastAsia="Times New Roman" w:hAnsiTheme="majorHAnsi" w:cstheme="majorHAnsi"/>
          <w:lang w:eastAsia="fr-FR"/>
        </w:rPr>
        <w:tab/>
      </w:r>
      <w:r w:rsidR="007B6A2A" w:rsidRPr="007B6A2A">
        <w:rPr>
          <w:rFonts w:asciiTheme="majorHAnsi" w:eastAsia="Times New Roman" w:hAnsiTheme="majorHAnsi" w:cstheme="majorHAnsi"/>
          <w:lang w:eastAsia="fr-FR"/>
        </w:rPr>
        <w:tab/>
        <w:t xml:space="preserve"> Responsable périscolaire</w:t>
      </w:r>
    </w:p>
    <w:sectPr w:rsidR="006849A7" w:rsidRPr="007B6A2A" w:rsidSect="00D04D2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7E9"/>
    <w:multiLevelType w:val="hybridMultilevel"/>
    <w:tmpl w:val="9EF0E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0D74"/>
    <w:multiLevelType w:val="hybridMultilevel"/>
    <w:tmpl w:val="75C45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623F"/>
    <w:multiLevelType w:val="hybridMultilevel"/>
    <w:tmpl w:val="4AE8F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D2E27"/>
    <w:multiLevelType w:val="hybridMultilevel"/>
    <w:tmpl w:val="631C9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E4B39"/>
    <w:multiLevelType w:val="hybridMultilevel"/>
    <w:tmpl w:val="2DBC0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82870">
    <w:abstractNumId w:val="0"/>
  </w:num>
  <w:num w:numId="2" w16cid:durableId="879247448">
    <w:abstractNumId w:val="4"/>
  </w:num>
  <w:num w:numId="3" w16cid:durableId="198322198">
    <w:abstractNumId w:val="3"/>
  </w:num>
  <w:num w:numId="4" w16cid:durableId="1878617070">
    <w:abstractNumId w:val="1"/>
  </w:num>
  <w:num w:numId="5" w16cid:durableId="77459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A7"/>
    <w:rsid w:val="00007307"/>
    <w:rsid w:val="00010891"/>
    <w:rsid w:val="000262F1"/>
    <w:rsid w:val="00026C98"/>
    <w:rsid w:val="00051763"/>
    <w:rsid w:val="000B279A"/>
    <w:rsid w:val="000B3B43"/>
    <w:rsid w:val="000E1033"/>
    <w:rsid w:val="000F7515"/>
    <w:rsid w:val="00102EF2"/>
    <w:rsid w:val="001122A7"/>
    <w:rsid w:val="00116CC3"/>
    <w:rsid w:val="00176D2F"/>
    <w:rsid w:val="001A5416"/>
    <w:rsid w:val="001A6CD4"/>
    <w:rsid w:val="001B6CF4"/>
    <w:rsid w:val="002801E0"/>
    <w:rsid w:val="00285DCE"/>
    <w:rsid w:val="002E5A1F"/>
    <w:rsid w:val="002F6202"/>
    <w:rsid w:val="00314B6B"/>
    <w:rsid w:val="00321CAC"/>
    <w:rsid w:val="00370D62"/>
    <w:rsid w:val="0038081D"/>
    <w:rsid w:val="00383FD7"/>
    <w:rsid w:val="00387CD7"/>
    <w:rsid w:val="003B07ED"/>
    <w:rsid w:val="003B0DF8"/>
    <w:rsid w:val="003C6760"/>
    <w:rsid w:val="00405080"/>
    <w:rsid w:val="00422D04"/>
    <w:rsid w:val="00465068"/>
    <w:rsid w:val="004A304B"/>
    <w:rsid w:val="004B484A"/>
    <w:rsid w:val="004D1F3C"/>
    <w:rsid w:val="004D21E7"/>
    <w:rsid w:val="00507FB3"/>
    <w:rsid w:val="0054056C"/>
    <w:rsid w:val="00553566"/>
    <w:rsid w:val="00571BD4"/>
    <w:rsid w:val="0057341F"/>
    <w:rsid w:val="0059263E"/>
    <w:rsid w:val="00597AA4"/>
    <w:rsid w:val="005E28D6"/>
    <w:rsid w:val="005F1C45"/>
    <w:rsid w:val="005F3BBA"/>
    <w:rsid w:val="00625F59"/>
    <w:rsid w:val="00657281"/>
    <w:rsid w:val="00672407"/>
    <w:rsid w:val="0068408B"/>
    <w:rsid w:val="006849A7"/>
    <w:rsid w:val="006A455A"/>
    <w:rsid w:val="006E4E8F"/>
    <w:rsid w:val="00723AB2"/>
    <w:rsid w:val="0073195B"/>
    <w:rsid w:val="00762266"/>
    <w:rsid w:val="00783612"/>
    <w:rsid w:val="0078794A"/>
    <w:rsid w:val="00797263"/>
    <w:rsid w:val="007B6A2A"/>
    <w:rsid w:val="0081182D"/>
    <w:rsid w:val="008408E7"/>
    <w:rsid w:val="0086024A"/>
    <w:rsid w:val="00875470"/>
    <w:rsid w:val="00890F01"/>
    <w:rsid w:val="008C19A7"/>
    <w:rsid w:val="008C2D56"/>
    <w:rsid w:val="008C60B1"/>
    <w:rsid w:val="008D64D9"/>
    <w:rsid w:val="00912A74"/>
    <w:rsid w:val="00915813"/>
    <w:rsid w:val="00925D94"/>
    <w:rsid w:val="0096484A"/>
    <w:rsid w:val="00970E75"/>
    <w:rsid w:val="00993909"/>
    <w:rsid w:val="009E4DE4"/>
    <w:rsid w:val="00A16424"/>
    <w:rsid w:val="00A85D25"/>
    <w:rsid w:val="00A93DFE"/>
    <w:rsid w:val="00AA3D90"/>
    <w:rsid w:val="00AD02FB"/>
    <w:rsid w:val="00B3705E"/>
    <w:rsid w:val="00B438C2"/>
    <w:rsid w:val="00B70600"/>
    <w:rsid w:val="00BD7EDE"/>
    <w:rsid w:val="00BF21A1"/>
    <w:rsid w:val="00C02CCC"/>
    <w:rsid w:val="00C034AF"/>
    <w:rsid w:val="00C25FEF"/>
    <w:rsid w:val="00C67241"/>
    <w:rsid w:val="00C70130"/>
    <w:rsid w:val="00C728EE"/>
    <w:rsid w:val="00C7653E"/>
    <w:rsid w:val="00C940D6"/>
    <w:rsid w:val="00C953D5"/>
    <w:rsid w:val="00CB58F4"/>
    <w:rsid w:val="00CC519D"/>
    <w:rsid w:val="00CE01D4"/>
    <w:rsid w:val="00D01EFA"/>
    <w:rsid w:val="00D04D2E"/>
    <w:rsid w:val="00D06385"/>
    <w:rsid w:val="00D154E9"/>
    <w:rsid w:val="00D628A3"/>
    <w:rsid w:val="00D9405F"/>
    <w:rsid w:val="00D949AF"/>
    <w:rsid w:val="00DA3025"/>
    <w:rsid w:val="00DB303B"/>
    <w:rsid w:val="00DC7B04"/>
    <w:rsid w:val="00E05909"/>
    <w:rsid w:val="00E43226"/>
    <w:rsid w:val="00E56A4B"/>
    <w:rsid w:val="00E847A3"/>
    <w:rsid w:val="00E85E77"/>
    <w:rsid w:val="00EC7ACD"/>
    <w:rsid w:val="00EF377E"/>
    <w:rsid w:val="00EF7E1D"/>
    <w:rsid w:val="00F12488"/>
    <w:rsid w:val="00F43AC1"/>
    <w:rsid w:val="00F64A52"/>
    <w:rsid w:val="00FA354D"/>
    <w:rsid w:val="00FB5A65"/>
    <w:rsid w:val="00FB73FD"/>
    <w:rsid w:val="00FF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672E"/>
  <w15:docId w15:val="{E90DA1AB-2A74-4484-9711-F322C93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09"/>
  </w:style>
  <w:style w:type="paragraph" w:styleId="Titre2">
    <w:name w:val="heading 2"/>
    <w:basedOn w:val="Normal"/>
    <w:link w:val="Titre2Car"/>
    <w:uiPriority w:val="9"/>
    <w:qFormat/>
    <w:rsid w:val="006849A7"/>
    <w:pPr>
      <w:spacing w:after="0" w:line="240" w:lineRule="auto"/>
      <w:ind w:left="851" w:right="851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49A7"/>
    <w:rPr>
      <w:rFonts w:ascii="Times New Roman" w:eastAsia="Times New Roman" w:hAnsi="Times New Roman" w:cs="Times New Roman"/>
      <w:b/>
      <w:bCs/>
      <w:color w:val="000000"/>
      <w:sz w:val="36"/>
      <w:szCs w:val="36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6849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B07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F0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8794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43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antinemarcey@ozonepro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975A-8064-43E5-8F22-3A0E89077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8AB96-7E87-4159-8BA8-038D206B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1589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ACCUEIL</cp:lastModifiedBy>
  <cp:revision>23</cp:revision>
  <cp:lastPrinted>2023-08-29T13:31:00Z</cp:lastPrinted>
  <dcterms:created xsi:type="dcterms:W3CDTF">2021-07-02T10:13:00Z</dcterms:created>
  <dcterms:modified xsi:type="dcterms:W3CDTF">2025-06-30T09:10:00Z</dcterms:modified>
</cp:coreProperties>
</file>